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6E05A" w14:textId="77777777" w:rsidR="00D02114" w:rsidRPr="00D02114" w:rsidRDefault="00D02114" w:rsidP="00D02114">
      <w:pPr>
        <w:spacing w:before="120" w:after="120" w:line="240" w:lineRule="auto"/>
        <w:jc w:val="both"/>
        <w:rPr>
          <w:rFonts w:ascii="Trebuchet MS" w:eastAsia="Times New Roman" w:hAnsi="Trebuchet MS" w:cs="Arial"/>
          <w:b/>
          <w:bCs/>
          <w:color w:val="065471"/>
          <w:sz w:val="29"/>
          <w:szCs w:val="29"/>
          <w:lang w:eastAsia="it-IT"/>
        </w:rPr>
      </w:pPr>
      <w:r w:rsidRPr="00D02114">
        <w:rPr>
          <w:rFonts w:ascii="Trebuchet MS" w:eastAsia="Times New Roman" w:hAnsi="Trebuchet MS" w:cs="Arial"/>
          <w:b/>
          <w:bCs/>
          <w:color w:val="065471"/>
          <w:sz w:val="29"/>
          <w:szCs w:val="29"/>
          <w:lang w:eastAsia="it-IT"/>
        </w:rPr>
        <w:t xml:space="preserve">Joint Actions on Harmonised Products 2020 </w:t>
      </w:r>
    </w:p>
    <w:p w14:paraId="0E5BB516" w14:textId="77777777" w:rsidR="005B7FAA" w:rsidRPr="005B7FAA" w:rsidRDefault="005B7FAA" w:rsidP="005B7FAA">
      <w:pPr>
        <w:rPr>
          <w:rFonts w:ascii="Trebuchet MS" w:hAnsi="Trebuchet MS"/>
          <w:sz w:val="29"/>
          <w:szCs w:val="29"/>
        </w:rPr>
      </w:pPr>
      <w:r w:rsidRPr="005B7FAA">
        <w:rPr>
          <w:rFonts w:ascii="Trebuchet MS" w:hAnsi="Trebuchet MS"/>
          <w:sz w:val="29"/>
          <w:szCs w:val="29"/>
        </w:rPr>
        <w:t>JAHARP2020-3 [GA SI2.851409]</w:t>
      </w:r>
    </w:p>
    <w:p w14:paraId="642A635F" w14:textId="371CA631" w:rsidR="00CB7D0E" w:rsidRDefault="00B85297" w:rsidP="005B7FA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9"/>
          <w:szCs w:val="29"/>
        </w:rPr>
        <w:t>Work Package (WP) 1</w:t>
      </w:r>
      <w:bookmarkStart w:id="0" w:name="_GoBack"/>
      <w:bookmarkEnd w:id="0"/>
      <w:r w:rsidR="005B7FAA" w:rsidRPr="005B7FAA">
        <w:rPr>
          <w:rFonts w:ascii="Trebuchet MS" w:hAnsi="Trebuchet MS"/>
          <w:sz w:val="29"/>
          <w:szCs w:val="29"/>
        </w:rPr>
        <w:t xml:space="preserve"> – Gas-Fired Space Heaters</w:t>
      </w:r>
    </w:p>
    <w:p w14:paraId="5D160E33" w14:textId="3CA9CA5B" w:rsidR="002C63A1" w:rsidRPr="001C3E83" w:rsidRDefault="001C3E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Brussels, </w:t>
      </w:r>
      <w:r w:rsidR="00CB7D0E">
        <w:rPr>
          <w:rFonts w:ascii="Trebuchet MS" w:hAnsi="Trebuchet MS"/>
          <w:sz w:val="20"/>
          <w:szCs w:val="20"/>
        </w:rPr>
        <w:t>2021.12</w:t>
      </w:r>
      <w:r w:rsidR="00CB7D0E" w:rsidRPr="000D0730">
        <w:rPr>
          <w:rFonts w:ascii="Trebuchet MS" w:hAnsi="Trebuchet MS"/>
          <w:sz w:val="20"/>
          <w:szCs w:val="20"/>
        </w:rPr>
        <w:t>.</w:t>
      </w:r>
      <w:r w:rsidR="000D0730" w:rsidRPr="000D0730">
        <w:rPr>
          <w:rFonts w:ascii="Trebuchet MS" w:hAnsi="Trebuchet MS"/>
          <w:sz w:val="20"/>
          <w:szCs w:val="20"/>
        </w:rPr>
        <w:t>17</w:t>
      </w:r>
    </w:p>
    <w:p w14:paraId="78B0DC90" w14:textId="77777777" w:rsidR="001C3E83" w:rsidRPr="00A02D2F" w:rsidRDefault="001C3E83">
      <w:pPr>
        <w:rPr>
          <w:rFonts w:ascii="Trebuchet MS" w:hAnsi="Trebuchet MS"/>
          <w:sz w:val="18"/>
          <w:szCs w:val="18"/>
        </w:rPr>
      </w:pPr>
    </w:p>
    <w:p w14:paraId="75C7AF08" w14:textId="73CB1D0D" w:rsidR="00510D25" w:rsidRPr="00510D25" w:rsidRDefault="00752245" w:rsidP="00D32D2C">
      <w:pPr>
        <w:spacing w:after="12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Invitation to provide information </w:t>
      </w:r>
      <w:r w:rsidR="000D5CFB">
        <w:rPr>
          <w:rFonts w:ascii="Trebuchet MS" w:hAnsi="Trebuchet MS"/>
          <w:sz w:val="36"/>
          <w:szCs w:val="36"/>
        </w:rPr>
        <w:t>to support the Action and</w:t>
      </w:r>
      <w:r>
        <w:rPr>
          <w:rFonts w:ascii="Trebuchet MS" w:hAnsi="Trebuchet MS"/>
          <w:sz w:val="36"/>
          <w:szCs w:val="36"/>
        </w:rPr>
        <w:t xml:space="preserve"> </w:t>
      </w:r>
      <w:r w:rsidR="000D5CFB">
        <w:rPr>
          <w:rFonts w:ascii="Trebuchet MS" w:hAnsi="Trebuchet MS"/>
          <w:sz w:val="36"/>
          <w:szCs w:val="36"/>
        </w:rPr>
        <w:t>express non-binding interest in the task</w:t>
      </w:r>
    </w:p>
    <w:p w14:paraId="28E21CD6" w14:textId="77777777" w:rsidR="006C6AA9" w:rsidRPr="00A02D2F" w:rsidRDefault="006C6AA9" w:rsidP="00D32D2C">
      <w:pPr>
        <w:spacing w:after="120"/>
        <w:rPr>
          <w:rFonts w:ascii="Trebuchet MS" w:hAnsi="Trebuchet MS"/>
          <w:sz w:val="16"/>
          <w:szCs w:val="16"/>
        </w:rPr>
      </w:pPr>
    </w:p>
    <w:p w14:paraId="206CE47F" w14:textId="7B4839F4" w:rsidR="00740DA0" w:rsidRDefault="00740DA0" w:rsidP="002A5109">
      <w:pPr>
        <w:pStyle w:val="Heading1"/>
        <w:numPr>
          <w:ilvl w:val="0"/>
          <w:numId w:val="1"/>
        </w:numPr>
        <w:spacing w:before="360" w:after="200"/>
        <w:ind w:left="3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Procedure</w:t>
      </w:r>
    </w:p>
    <w:p w14:paraId="7F1196DA" w14:textId="35DD6EE1" w:rsidR="009E73EF" w:rsidRDefault="00E5769E" w:rsidP="00E5769E">
      <w:pPr>
        <w:spacing w:after="200" w:line="276" w:lineRule="auto"/>
        <w:jc w:val="both"/>
        <w:rPr>
          <w:rFonts w:ascii="Trebuchet MS" w:hAnsi="Trebuchet MS"/>
          <w:sz w:val="20"/>
          <w:szCs w:val="20"/>
        </w:rPr>
      </w:pPr>
      <w:r w:rsidRPr="00E5769E">
        <w:rPr>
          <w:rFonts w:ascii="Trebuchet MS" w:hAnsi="Trebuchet MS"/>
          <w:sz w:val="20"/>
          <w:szCs w:val="20"/>
        </w:rPr>
        <w:t>Please complete Tables A, B and C below and send your response as soon as possible</w:t>
      </w:r>
      <w:r w:rsidR="009E73EF" w:rsidRPr="009E73EF">
        <w:rPr>
          <w:rFonts w:ascii="Trebuchet MS" w:hAnsi="Trebuchet MS"/>
          <w:sz w:val="20"/>
          <w:szCs w:val="20"/>
        </w:rPr>
        <w:t xml:space="preserve">, </w:t>
      </w:r>
      <w:r w:rsidR="002D74DE">
        <w:rPr>
          <w:rFonts w:ascii="Trebuchet MS" w:hAnsi="Trebuchet MS"/>
          <w:sz w:val="20"/>
          <w:szCs w:val="20"/>
        </w:rPr>
        <w:t>but no later than</w:t>
      </w:r>
      <w:r w:rsidR="009E73EF" w:rsidRPr="009E73EF">
        <w:rPr>
          <w:rFonts w:ascii="Trebuchet MS" w:hAnsi="Trebuchet MS"/>
          <w:sz w:val="20"/>
          <w:szCs w:val="20"/>
        </w:rPr>
        <w:t xml:space="preserve"> </w:t>
      </w:r>
      <w:r w:rsidR="007F11B2" w:rsidRPr="001C6299">
        <w:rPr>
          <w:rFonts w:ascii="Trebuchet MS" w:hAnsi="Trebuchet MS"/>
          <w:b/>
          <w:bCs/>
          <w:color w:val="3A5750" w:themeColor="accent5" w:themeShade="80"/>
          <w:sz w:val="20"/>
          <w:szCs w:val="20"/>
        </w:rPr>
        <w:t>1</w:t>
      </w:r>
      <w:r w:rsidR="00335A69" w:rsidRPr="001C6299">
        <w:rPr>
          <w:rFonts w:ascii="Trebuchet MS" w:hAnsi="Trebuchet MS"/>
          <w:b/>
          <w:bCs/>
          <w:color w:val="3A5750" w:themeColor="accent5" w:themeShade="80"/>
          <w:sz w:val="20"/>
          <w:szCs w:val="20"/>
        </w:rPr>
        <w:t>9</w:t>
      </w:r>
      <w:r w:rsidR="007F11B2" w:rsidRPr="001C6299">
        <w:rPr>
          <w:rFonts w:ascii="Trebuchet MS" w:hAnsi="Trebuchet MS"/>
          <w:b/>
          <w:bCs/>
          <w:color w:val="3A5750" w:themeColor="accent5" w:themeShade="80"/>
          <w:sz w:val="20"/>
          <w:szCs w:val="20"/>
        </w:rPr>
        <w:t xml:space="preserve"> </w:t>
      </w:r>
      <w:r w:rsidR="00335A69" w:rsidRPr="001C6299">
        <w:rPr>
          <w:rFonts w:ascii="Trebuchet MS" w:hAnsi="Trebuchet MS"/>
          <w:b/>
          <w:bCs/>
          <w:color w:val="3A5750" w:themeColor="accent5" w:themeShade="80"/>
          <w:sz w:val="20"/>
          <w:szCs w:val="20"/>
        </w:rPr>
        <w:t>January</w:t>
      </w:r>
      <w:r w:rsidR="007F11B2" w:rsidRPr="001C6299">
        <w:rPr>
          <w:rFonts w:ascii="Trebuchet MS" w:hAnsi="Trebuchet MS"/>
          <w:b/>
          <w:bCs/>
          <w:color w:val="3A5750" w:themeColor="accent5" w:themeShade="80"/>
          <w:sz w:val="20"/>
          <w:szCs w:val="20"/>
        </w:rPr>
        <w:t xml:space="preserve"> 202</w:t>
      </w:r>
      <w:r w:rsidR="00335A69" w:rsidRPr="001C6299">
        <w:rPr>
          <w:rFonts w:ascii="Trebuchet MS" w:hAnsi="Trebuchet MS"/>
          <w:b/>
          <w:bCs/>
          <w:color w:val="3A5750" w:themeColor="accent5" w:themeShade="80"/>
          <w:sz w:val="20"/>
          <w:szCs w:val="20"/>
        </w:rPr>
        <w:t>2</w:t>
      </w:r>
      <w:r w:rsidR="007F11B2" w:rsidRPr="001C6299">
        <w:rPr>
          <w:rFonts w:ascii="Trebuchet MS" w:hAnsi="Trebuchet MS"/>
          <w:color w:val="3A5750" w:themeColor="accent5" w:themeShade="80"/>
          <w:sz w:val="20"/>
          <w:szCs w:val="20"/>
        </w:rPr>
        <w:t xml:space="preserve"> </w:t>
      </w:r>
      <w:r w:rsidR="009E73EF" w:rsidRPr="009E73EF">
        <w:rPr>
          <w:rFonts w:ascii="Trebuchet MS" w:hAnsi="Trebuchet MS"/>
          <w:sz w:val="20"/>
          <w:szCs w:val="20"/>
        </w:rPr>
        <w:t>by e-mail</w:t>
      </w:r>
      <w:r w:rsidR="00D6728E">
        <w:rPr>
          <w:rFonts w:ascii="Trebuchet MS" w:hAnsi="Trebuchet MS"/>
          <w:sz w:val="20"/>
          <w:szCs w:val="20"/>
        </w:rPr>
        <w:t xml:space="preserve"> </w:t>
      </w:r>
      <w:r w:rsidRPr="00E5769E">
        <w:rPr>
          <w:rFonts w:ascii="Trebuchet MS" w:hAnsi="Trebuchet MS"/>
          <w:sz w:val="20"/>
          <w:szCs w:val="20"/>
        </w:rPr>
        <w:t xml:space="preserve">to the PROSAFE Office addressed to Mrs Ioana Sandu, Executive Director, at </w:t>
      </w:r>
      <w:hyperlink r:id="rId8" w:history="1">
        <w:r w:rsidRPr="00FD22D1">
          <w:rPr>
            <w:rStyle w:val="Hyperlink"/>
            <w:rFonts w:ascii="Trebuchet MS" w:hAnsi="Trebuchet MS" w:cstheme="minorBidi"/>
            <w:sz w:val="20"/>
            <w:szCs w:val="20"/>
          </w:rPr>
          <w:t>harp2020@prosafe.org</w:t>
        </w:r>
      </w:hyperlink>
      <w:r>
        <w:rPr>
          <w:rFonts w:ascii="Trebuchet MS" w:hAnsi="Trebuchet MS"/>
          <w:sz w:val="20"/>
          <w:szCs w:val="20"/>
        </w:rPr>
        <w:t xml:space="preserve"> </w:t>
      </w:r>
      <w:r w:rsidRPr="00E5769E">
        <w:rPr>
          <w:rFonts w:ascii="Trebuchet MS" w:hAnsi="Trebuchet MS"/>
          <w:sz w:val="20"/>
          <w:szCs w:val="20"/>
        </w:rPr>
        <w:t xml:space="preserve"> and to Mr</w:t>
      </w:r>
      <w:r w:rsidR="009E73EF" w:rsidRPr="009E73EF">
        <w:rPr>
          <w:rFonts w:ascii="Trebuchet MS" w:hAnsi="Trebuchet MS"/>
          <w:sz w:val="20"/>
          <w:szCs w:val="20"/>
        </w:rPr>
        <w:t xml:space="preserve"> </w:t>
      </w:r>
      <w:r w:rsidR="002B603E">
        <w:rPr>
          <w:rFonts w:ascii="Trebuchet MS" w:hAnsi="Trebuchet MS"/>
          <w:sz w:val="20"/>
          <w:szCs w:val="20"/>
        </w:rPr>
        <w:t>Torben Rahbek</w:t>
      </w:r>
      <w:r>
        <w:rPr>
          <w:rFonts w:ascii="Trebuchet MS" w:hAnsi="Trebuchet MS"/>
          <w:sz w:val="20"/>
          <w:szCs w:val="20"/>
        </w:rPr>
        <w:t>, PROSAFE facilitator</w:t>
      </w:r>
      <w:r w:rsidR="009E73EF" w:rsidRPr="009E73EF">
        <w:rPr>
          <w:rFonts w:ascii="Trebuchet MS" w:hAnsi="Trebuchet MS"/>
          <w:sz w:val="20"/>
          <w:szCs w:val="20"/>
        </w:rPr>
        <w:t xml:space="preserve"> at </w:t>
      </w:r>
      <w:r w:rsidR="00B9381A" w:rsidRPr="00B9381A">
        <w:rPr>
          <w:rStyle w:val="Hyperlink"/>
          <w:rFonts w:cstheme="minorBidi"/>
        </w:rPr>
        <w:t>tr@torbenrahbek.dk</w:t>
      </w:r>
      <w:r w:rsidR="002C4B9A" w:rsidRPr="009C7824">
        <w:rPr>
          <w:rFonts w:ascii="Trebuchet MS" w:hAnsi="Trebuchet MS"/>
          <w:sz w:val="20"/>
          <w:szCs w:val="20"/>
        </w:rPr>
        <w:t xml:space="preserve">, </w:t>
      </w:r>
      <w:r w:rsidR="00E71453" w:rsidRPr="009C7824">
        <w:rPr>
          <w:rFonts w:ascii="Trebuchet MS" w:hAnsi="Trebuchet MS"/>
          <w:sz w:val="20"/>
          <w:szCs w:val="20"/>
        </w:rPr>
        <w:t>AND</w:t>
      </w:r>
      <w:r w:rsidR="009E73EF" w:rsidRPr="009E73EF">
        <w:rPr>
          <w:rFonts w:ascii="Trebuchet MS" w:hAnsi="Trebuchet MS"/>
          <w:sz w:val="20"/>
          <w:szCs w:val="20"/>
        </w:rPr>
        <w:t xml:space="preserve"> to </w:t>
      </w:r>
      <w:hyperlink r:id="rId9" w:history="1">
        <w:r w:rsidR="002C4B9A" w:rsidRPr="009C7824">
          <w:rPr>
            <w:rStyle w:val="Hyperlink"/>
            <w:rFonts w:ascii="Trebuchet MS" w:hAnsi="Trebuchet MS" w:cstheme="minorBidi"/>
            <w:sz w:val="20"/>
            <w:szCs w:val="20"/>
          </w:rPr>
          <w:t>info@prosafe.org</w:t>
        </w:r>
      </w:hyperlink>
      <w:r w:rsidR="002C4B9A" w:rsidRPr="009C7824">
        <w:rPr>
          <w:rFonts w:ascii="Trebuchet MS" w:hAnsi="Trebuchet MS"/>
          <w:sz w:val="20"/>
          <w:szCs w:val="20"/>
        </w:rPr>
        <w:t xml:space="preserve">. </w:t>
      </w:r>
    </w:p>
    <w:p w14:paraId="162BABA6" w14:textId="4AFA1540" w:rsidR="00B63F35" w:rsidRDefault="00B63F35" w:rsidP="00B63F35">
      <w:pPr>
        <w:spacing w:after="200" w:line="276" w:lineRule="auto"/>
        <w:jc w:val="both"/>
        <w:rPr>
          <w:rFonts w:ascii="Trebuchet MS" w:hAnsi="Trebuchet MS"/>
          <w:sz w:val="20"/>
          <w:szCs w:val="20"/>
        </w:rPr>
      </w:pPr>
      <w:r w:rsidRPr="00B63F35">
        <w:rPr>
          <w:rFonts w:ascii="Trebuchet MS" w:hAnsi="Trebuchet MS"/>
          <w:sz w:val="20"/>
          <w:szCs w:val="20"/>
        </w:rPr>
        <w:t xml:space="preserve">For any clarification on any aspect of this </w:t>
      </w:r>
      <w:r w:rsidR="00D25222">
        <w:rPr>
          <w:rFonts w:ascii="Trebuchet MS" w:hAnsi="Trebuchet MS"/>
          <w:sz w:val="20"/>
          <w:szCs w:val="20"/>
        </w:rPr>
        <w:t xml:space="preserve">invitation, </w:t>
      </w:r>
      <w:r w:rsidRPr="00B63F35">
        <w:rPr>
          <w:rFonts w:ascii="Trebuchet MS" w:hAnsi="Trebuchet MS"/>
          <w:sz w:val="20"/>
          <w:szCs w:val="20"/>
        </w:rPr>
        <w:t>please send an e-mail</w:t>
      </w:r>
      <w:r w:rsidR="00D25222">
        <w:rPr>
          <w:rFonts w:ascii="Trebuchet MS" w:hAnsi="Trebuchet MS"/>
          <w:sz w:val="20"/>
          <w:szCs w:val="20"/>
        </w:rPr>
        <w:t xml:space="preserve"> </w:t>
      </w:r>
      <w:r w:rsidR="00D25222" w:rsidRPr="00D25222">
        <w:rPr>
          <w:rFonts w:ascii="Trebuchet MS" w:hAnsi="Trebuchet MS"/>
          <w:sz w:val="20"/>
          <w:szCs w:val="20"/>
        </w:rPr>
        <w:t>to the above addresses</w:t>
      </w:r>
      <w:r w:rsidRPr="009C7824">
        <w:rPr>
          <w:rFonts w:ascii="Trebuchet MS" w:hAnsi="Trebuchet MS"/>
          <w:sz w:val="20"/>
          <w:szCs w:val="20"/>
        </w:rPr>
        <w:t xml:space="preserve">. </w:t>
      </w:r>
    </w:p>
    <w:p w14:paraId="2BA4D352" w14:textId="6F35B99C" w:rsidR="00E5024E" w:rsidRPr="00F92D84" w:rsidRDefault="00E5024E" w:rsidP="009C7824">
      <w:pPr>
        <w:numPr>
          <w:ilvl w:val="0"/>
          <w:numId w:val="2"/>
        </w:numPr>
        <w:spacing w:before="360" w:after="120"/>
        <w:ind w:left="547"/>
        <w:rPr>
          <w:rFonts w:ascii="Trebuchet MS" w:eastAsia="Times New Roman" w:hAnsi="Trebuchet MS" w:cs="Times New Roman"/>
          <w:b/>
          <w:color w:val="3A5750" w:themeColor="accent5" w:themeShade="80"/>
          <w:sz w:val="24"/>
          <w:szCs w:val="24"/>
        </w:rPr>
      </w:pPr>
      <w:r w:rsidRPr="00F92D84">
        <w:rPr>
          <w:rFonts w:ascii="Trebuchet MS" w:eastAsia="Times New Roman" w:hAnsi="Trebuchet MS" w:cs="Times New Roman"/>
          <w:b/>
          <w:color w:val="3A5750" w:themeColor="accent5" w:themeShade="80"/>
          <w:sz w:val="24"/>
          <w:szCs w:val="24"/>
        </w:rPr>
        <w:t>Identity of the laboratory</w:t>
      </w:r>
    </w:p>
    <w:p w14:paraId="7B1E8610" w14:textId="77777777" w:rsidR="00E5024E" w:rsidRPr="00E5024E" w:rsidRDefault="00E5024E" w:rsidP="00E5024E">
      <w:pPr>
        <w:spacing w:after="240"/>
        <w:ind w:left="714"/>
        <w:contextualSpacing/>
        <w:rPr>
          <w:rFonts w:ascii="Trebuchet MS" w:eastAsia="Times New Roman" w:hAnsi="Trebuchet MS" w:cs="Times New Roman"/>
          <w:b/>
          <w:color w:val="0A3296"/>
          <w:sz w:val="14"/>
          <w:szCs w:val="14"/>
        </w:rPr>
      </w:pPr>
    </w:p>
    <w:tbl>
      <w:tblPr>
        <w:tblStyle w:val="GridTable5Dark-Accent5"/>
        <w:tblW w:w="5000" w:type="pct"/>
        <w:tblLook w:val="04A0" w:firstRow="1" w:lastRow="0" w:firstColumn="1" w:lastColumn="0" w:noHBand="0" w:noVBand="1"/>
      </w:tblPr>
      <w:tblGrid>
        <w:gridCol w:w="2799"/>
        <w:gridCol w:w="1428"/>
        <w:gridCol w:w="4789"/>
      </w:tblGrid>
      <w:tr w:rsidR="00E5024E" w:rsidRPr="00E5024E" w14:paraId="158DB0FF" w14:textId="77777777" w:rsidTr="00F70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pct"/>
          </w:tcPr>
          <w:p w14:paraId="6D4BC621" w14:textId="1C22E9F1" w:rsidR="006C6AA9" w:rsidRPr="00B10599" w:rsidRDefault="00E5024E" w:rsidP="00E5024E">
            <w:pPr>
              <w:spacing w:before="60" w:after="60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785963">
              <w:rPr>
                <w:rFonts w:ascii="Trebuchet MS" w:hAnsi="Trebuchet MS"/>
                <w:sz w:val="20"/>
                <w:szCs w:val="20"/>
              </w:rPr>
              <w:t>Name of the laboratory</w:t>
            </w:r>
          </w:p>
        </w:tc>
        <w:tc>
          <w:tcPr>
            <w:tcW w:w="3448" w:type="pct"/>
            <w:gridSpan w:val="2"/>
          </w:tcPr>
          <w:p w14:paraId="0EFCDBEC" w14:textId="77777777" w:rsidR="00E5024E" w:rsidRPr="00E5024E" w:rsidRDefault="00E5024E" w:rsidP="00E5024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5024E" w:rsidRPr="00E5024E" w14:paraId="32E92750" w14:textId="77777777" w:rsidTr="00F7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pct"/>
          </w:tcPr>
          <w:p w14:paraId="77CBEC51" w14:textId="77777777" w:rsidR="00E5024E" w:rsidRPr="00785963" w:rsidRDefault="00E5024E" w:rsidP="00E5024E">
            <w:pPr>
              <w:spacing w:before="60" w:after="60"/>
              <w:rPr>
                <w:rFonts w:ascii="Trebuchet MS" w:hAnsi="Trebuchet MS"/>
                <w:bCs w:val="0"/>
                <w:sz w:val="20"/>
                <w:szCs w:val="20"/>
              </w:rPr>
            </w:pPr>
            <w:r w:rsidRPr="00785963">
              <w:rPr>
                <w:rFonts w:ascii="Trebuchet MS" w:hAnsi="Trebuchet MS"/>
                <w:sz w:val="20"/>
                <w:szCs w:val="20"/>
              </w:rPr>
              <w:t>Address</w:t>
            </w:r>
          </w:p>
        </w:tc>
        <w:tc>
          <w:tcPr>
            <w:tcW w:w="3448" w:type="pct"/>
            <w:gridSpan w:val="2"/>
          </w:tcPr>
          <w:p w14:paraId="5E63BA26" w14:textId="77777777" w:rsidR="00E5024E" w:rsidRPr="00E5024E" w:rsidRDefault="00E5024E" w:rsidP="00E502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5024E" w:rsidRPr="00E5024E" w14:paraId="485721FB" w14:textId="77777777" w:rsidTr="00F7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pct"/>
          </w:tcPr>
          <w:p w14:paraId="3595E3EE" w14:textId="77777777" w:rsidR="00E5024E" w:rsidRPr="00785963" w:rsidRDefault="00E5024E" w:rsidP="00E5024E">
            <w:pPr>
              <w:spacing w:before="60" w:after="60"/>
              <w:rPr>
                <w:rFonts w:ascii="Trebuchet MS" w:hAnsi="Trebuchet MS"/>
                <w:bCs w:val="0"/>
                <w:sz w:val="20"/>
                <w:szCs w:val="20"/>
              </w:rPr>
            </w:pPr>
            <w:r w:rsidRPr="00785963">
              <w:rPr>
                <w:rFonts w:ascii="Trebuchet MS" w:hAnsi="Trebuchet MS"/>
                <w:sz w:val="20"/>
                <w:szCs w:val="20"/>
              </w:rPr>
              <w:t>NB Number</w:t>
            </w:r>
          </w:p>
        </w:tc>
        <w:tc>
          <w:tcPr>
            <w:tcW w:w="3448" w:type="pct"/>
            <w:gridSpan w:val="2"/>
          </w:tcPr>
          <w:p w14:paraId="52560052" w14:textId="77777777" w:rsidR="00E5024E" w:rsidRPr="00E5024E" w:rsidRDefault="00E5024E" w:rsidP="00E502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5024E" w:rsidRPr="00E5024E" w14:paraId="099BAA06" w14:textId="77777777" w:rsidTr="00F7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pct"/>
            <w:vMerge w:val="restart"/>
          </w:tcPr>
          <w:p w14:paraId="51BF6C01" w14:textId="77777777" w:rsidR="00E5024E" w:rsidRPr="00785963" w:rsidRDefault="00E5024E" w:rsidP="00E5024E">
            <w:pPr>
              <w:spacing w:before="60" w:after="60"/>
              <w:rPr>
                <w:rFonts w:ascii="Trebuchet MS" w:hAnsi="Trebuchet MS"/>
                <w:bCs w:val="0"/>
                <w:sz w:val="20"/>
                <w:szCs w:val="20"/>
              </w:rPr>
            </w:pPr>
            <w:r w:rsidRPr="00785963">
              <w:rPr>
                <w:rFonts w:ascii="Trebuchet MS" w:hAnsi="Trebuchet MS"/>
                <w:sz w:val="20"/>
                <w:szCs w:val="20"/>
              </w:rPr>
              <w:t>Contact person</w:t>
            </w:r>
          </w:p>
        </w:tc>
        <w:tc>
          <w:tcPr>
            <w:tcW w:w="792" w:type="pct"/>
          </w:tcPr>
          <w:p w14:paraId="379F49B1" w14:textId="77777777" w:rsidR="00E5024E" w:rsidRPr="00E5024E" w:rsidRDefault="00E5024E" w:rsidP="00E502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E5024E">
              <w:rPr>
                <w:rFonts w:ascii="Trebuchet MS" w:hAnsi="Trebuchet MS"/>
                <w:sz w:val="20"/>
                <w:szCs w:val="20"/>
              </w:rPr>
              <w:t>Name</w:t>
            </w:r>
          </w:p>
        </w:tc>
        <w:tc>
          <w:tcPr>
            <w:tcW w:w="2656" w:type="pct"/>
          </w:tcPr>
          <w:p w14:paraId="74DAD148" w14:textId="77777777" w:rsidR="00E5024E" w:rsidRPr="00E5024E" w:rsidRDefault="00E5024E" w:rsidP="00E502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5024E" w:rsidRPr="00E5024E" w14:paraId="40319554" w14:textId="77777777" w:rsidTr="00F70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pct"/>
            <w:vMerge/>
          </w:tcPr>
          <w:p w14:paraId="33D66D31" w14:textId="77777777" w:rsidR="00E5024E" w:rsidRPr="00E5024E" w:rsidRDefault="00E5024E" w:rsidP="00E5024E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2" w:type="pct"/>
          </w:tcPr>
          <w:p w14:paraId="4427AF71" w14:textId="77777777" w:rsidR="00E5024E" w:rsidRPr="00E5024E" w:rsidRDefault="00E5024E" w:rsidP="00E502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E5024E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2656" w:type="pct"/>
          </w:tcPr>
          <w:p w14:paraId="41825632" w14:textId="77777777" w:rsidR="00E5024E" w:rsidRPr="00E5024E" w:rsidRDefault="00E5024E" w:rsidP="00E5024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5024E" w:rsidRPr="00E5024E" w14:paraId="19229A32" w14:textId="77777777" w:rsidTr="00F70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pct"/>
            <w:vMerge/>
          </w:tcPr>
          <w:p w14:paraId="493A9733" w14:textId="77777777" w:rsidR="00E5024E" w:rsidRPr="00E5024E" w:rsidRDefault="00E5024E" w:rsidP="00E5024E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2" w:type="pct"/>
          </w:tcPr>
          <w:p w14:paraId="67C757A4" w14:textId="77777777" w:rsidR="00E5024E" w:rsidRPr="00E5024E" w:rsidRDefault="00E5024E" w:rsidP="00E502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E5024E">
              <w:rPr>
                <w:rFonts w:ascii="Trebuchet MS" w:hAnsi="Trebuchet MS"/>
                <w:sz w:val="20"/>
                <w:szCs w:val="20"/>
              </w:rPr>
              <w:t>Telephone</w:t>
            </w:r>
          </w:p>
        </w:tc>
        <w:tc>
          <w:tcPr>
            <w:tcW w:w="2656" w:type="pct"/>
          </w:tcPr>
          <w:p w14:paraId="657A1FCB" w14:textId="77777777" w:rsidR="00E5024E" w:rsidRPr="00E5024E" w:rsidRDefault="00E5024E" w:rsidP="00E5024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12F635F" w14:textId="7A5CCC2D" w:rsidR="00E5024E" w:rsidRDefault="00527A8E" w:rsidP="00E40AD6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</w:t>
      </w:r>
      <w:r w:rsidR="00EF64DF">
        <w:rPr>
          <w:rFonts w:ascii="Trebuchet MS" w:hAnsi="Trebuchet MS"/>
          <w:sz w:val="20"/>
          <w:szCs w:val="20"/>
        </w:rPr>
        <w:t xml:space="preserve"> </w:t>
      </w:r>
    </w:p>
    <w:p w14:paraId="3C536997" w14:textId="087D41DF" w:rsidR="00A505BC" w:rsidRPr="00F92D84" w:rsidRDefault="00E5024E" w:rsidP="00A505BC">
      <w:pPr>
        <w:numPr>
          <w:ilvl w:val="0"/>
          <w:numId w:val="2"/>
        </w:numPr>
        <w:spacing w:after="240"/>
        <w:ind w:left="540" w:hanging="357"/>
        <w:contextualSpacing/>
        <w:rPr>
          <w:rFonts w:ascii="Trebuchet MS" w:eastAsia="Times New Roman" w:hAnsi="Trebuchet MS" w:cs="Times New Roman"/>
          <w:b/>
          <w:color w:val="3A5750" w:themeColor="accent5" w:themeShade="80"/>
          <w:sz w:val="24"/>
          <w:szCs w:val="24"/>
        </w:rPr>
      </w:pPr>
      <w:r w:rsidRPr="00F92D84">
        <w:rPr>
          <w:rFonts w:ascii="Trebuchet MS" w:eastAsia="Times New Roman" w:hAnsi="Trebuchet MS" w:cs="Times New Roman"/>
          <w:b/>
          <w:color w:val="3A5750" w:themeColor="accent5" w:themeShade="80"/>
          <w:sz w:val="24"/>
          <w:szCs w:val="24"/>
        </w:rPr>
        <w:t>Test programme and number of samples</w:t>
      </w:r>
    </w:p>
    <w:p w14:paraId="03B2B4DF" w14:textId="1A09203D" w:rsidR="00A505BC" w:rsidRPr="00E40AD6" w:rsidRDefault="00A505BC" w:rsidP="00A505BC">
      <w:pPr>
        <w:spacing w:after="240"/>
        <w:contextualSpacing/>
        <w:rPr>
          <w:rFonts w:ascii="Trebuchet MS" w:eastAsia="Times New Roman" w:hAnsi="Trebuchet MS" w:cs="Times New Roman"/>
          <w:b/>
          <w:color w:val="0A3296"/>
          <w:sz w:val="16"/>
          <w:szCs w:val="16"/>
        </w:rPr>
      </w:pPr>
    </w:p>
    <w:p w14:paraId="11EADD1C" w14:textId="2E0AD169" w:rsidR="00977E03" w:rsidRPr="00DA7AA1" w:rsidRDefault="00A505BC" w:rsidP="00A505BC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1F03FB">
        <w:rPr>
          <w:rFonts w:ascii="Trebuchet MS" w:eastAsia="Times New Roman" w:hAnsi="Trebuchet MS" w:cs="Times New Roman"/>
          <w:sz w:val="20"/>
          <w:szCs w:val="20"/>
        </w:rPr>
        <w:t xml:space="preserve">Please propose a summary of a test programme that makes it possible to verify the most important safety features of </w:t>
      </w:r>
      <w:r w:rsidR="00977E03" w:rsidRPr="001F03FB">
        <w:rPr>
          <w:rFonts w:ascii="Trebuchet MS" w:eastAsia="Times New Roman" w:hAnsi="Trebuchet MS" w:cs="Times New Roman"/>
          <w:sz w:val="20"/>
          <w:szCs w:val="20"/>
        </w:rPr>
        <w:t xml:space="preserve">Gas </w:t>
      </w:r>
      <w:r w:rsidR="001F03FB" w:rsidRPr="001F03FB">
        <w:rPr>
          <w:rFonts w:ascii="Trebuchet MS" w:eastAsia="Times New Roman" w:hAnsi="Trebuchet MS" w:cs="Times New Roman"/>
          <w:sz w:val="20"/>
          <w:szCs w:val="20"/>
        </w:rPr>
        <w:t xml:space="preserve">fired space heaters </w:t>
      </w:r>
      <w:r w:rsidR="00977E03" w:rsidRPr="001F03FB">
        <w:rPr>
          <w:rFonts w:ascii="Trebuchet MS" w:eastAsia="Times New Roman" w:hAnsi="Trebuchet MS" w:cs="Times New Roman"/>
          <w:sz w:val="20"/>
          <w:szCs w:val="20"/>
        </w:rPr>
        <w:t>and</w:t>
      </w:r>
      <w:r w:rsidRPr="001F03FB">
        <w:rPr>
          <w:rFonts w:ascii="Trebuchet MS" w:eastAsia="Times New Roman" w:hAnsi="Trebuchet MS" w:cs="Times New Roman"/>
          <w:sz w:val="20"/>
          <w:szCs w:val="20"/>
        </w:rPr>
        <w:t xml:space="preserve"> with a minimum number </w:t>
      </w:r>
      <w:r w:rsidR="00E7391F" w:rsidRPr="001F03FB">
        <w:rPr>
          <w:rFonts w:ascii="Trebuchet MS" w:eastAsia="Times New Roman" w:hAnsi="Trebuchet MS" w:cs="Times New Roman"/>
          <w:sz w:val="20"/>
          <w:szCs w:val="20"/>
        </w:rPr>
        <w:t>of samples to be tested for each model</w:t>
      </w:r>
      <w:r w:rsidRPr="001F03FB">
        <w:rPr>
          <w:rFonts w:ascii="Trebuchet MS" w:eastAsia="Times New Roman" w:hAnsi="Trebuchet MS" w:cs="Times New Roman"/>
          <w:sz w:val="20"/>
          <w:szCs w:val="20"/>
        </w:rPr>
        <w:t xml:space="preserve">. </w:t>
      </w:r>
      <w:r w:rsidR="00977E03" w:rsidRPr="00DA7AA1">
        <w:rPr>
          <w:rFonts w:ascii="Trebuchet MS" w:eastAsia="Times New Roman" w:hAnsi="Trebuchet MS" w:cs="Times New Roman"/>
          <w:sz w:val="20"/>
          <w:szCs w:val="20"/>
        </w:rPr>
        <w:t xml:space="preserve">The products that will be subjected to the tests fall under the three different types mentioned as follows: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9"/>
        <w:gridCol w:w="3259"/>
        <w:gridCol w:w="2358"/>
      </w:tblGrid>
      <w:tr w:rsidR="004C772A" w14:paraId="1D4B8D95" w14:textId="77777777" w:rsidTr="00B10599">
        <w:trPr>
          <w:trHeight w:val="919"/>
          <w:jc w:val="center"/>
        </w:trPr>
        <w:tc>
          <w:tcPr>
            <w:tcW w:w="3399" w:type="dxa"/>
            <w:shd w:val="clear" w:color="auto" w:fill="BFBFBF" w:themeFill="background1" w:themeFillShade="BF"/>
            <w:vAlign w:val="center"/>
          </w:tcPr>
          <w:p w14:paraId="59960D16" w14:textId="4F4E3A65" w:rsidR="004C772A" w:rsidRPr="004C772A" w:rsidRDefault="00AD4E1C" w:rsidP="00531EBB">
            <w:pPr>
              <w:spacing w:before="60" w:after="60"/>
              <w:jc w:val="center"/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 w:rsidRPr="00AD4E1C">
              <w:rPr>
                <w:rFonts w:ascii="Trebuchet MS" w:hAnsi="Trebuchet MS"/>
                <w:bCs/>
                <w:sz w:val="20"/>
                <w:szCs w:val="20"/>
                <w:lang w:val="en-GB"/>
              </w:rPr>
              <w:t>Mobile and portable non-domestic forced convection direct fired air heaters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6C80DFE1" w14:textId="54C18A2E" w:rsidR="004C772A" w:rsidRPr="004C772A" w:rsidRDefault="00AD4E1C" w:rsidP="00531EBB">
            <w:pPr>
              <w:spacing w:before="60" w:after="60"/>
              <w:jc w:val="center"/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 w:rsidRPr="00AD4E1C">
              <w:rPr>
                <w:rFonts w:ascii="Trebuchet MS" w:hAnsi="Trebuchet MS"/>
                <w:bCs/>
                <w:sz w:val="20"/>
                <w:szCs w:val="20"/>
                <w:lang w:val="en-GB"/>
              </w:rPr>
              <w:t>Domestic flueless space heaters (including diffusive catalytic combustion heaters)</w:t>
            </w:r>
          </w:p>
        </w:tc>
        <w:tc>
          <w:tcPr>
            <w:tcW w:w="2358" w:type="dxa"/>
            <w:shd w:val="clear" w:color="auto" w:fill="BFBFBF" w:themeFill="background1" w:themeFillShade="BF"/>
            <w:vAlign w:val="center"/>
          </w:tcPr>
          <w:p w14:paraId="2719A13E" w14:textId="70697F8F" w:rsidR="004C772A" w:rsidRPr="00AD4E1C" w:rsidRDefault="00AD4E1C" w:rsidP="00531EBB">
            <w:pPr>
              <w:spacing w:before="60" w:after="60"/>
              <w:jc w:val="center"/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 w:rsidRPr="00AD4E1C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Parasol patio heaters  </w:t>
            </w:r>
          </w:p>
        </w:tc>
      </w:tr>
      <w:tr w:rsidR="004C772A" w14:paraId="15E80EB2" w14:textId="77777777" w:rsidTr="00B10599">
        <w:trPr>
          <w:trHeight w:val="1493"/>
          <w:jc w:val="center"/>
        </w:trPr>
        <w:tc>
          <w:tcPr>
            <w:tcW w:w="3399" w:type="dxa"/>
            <w:vAlign w:val="bottom"/>
          </w:tcPr>
          <w:p w14:paraId="76836099" w14:textId="6363A50E" w:rsidR="004C772A" w:rsidRPr="00AD4E1C" w:rsidRDefault="00AD4E1C" w:rsidP="00531EBB">
            <w:pPr>
              <w:spacing w:before="60" w:after="60"/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0BFEB32" wp14:editId="299C438B">
                  <wp:extent cx="1539685" cy="645003"/>
                  <wp:effectExtent l="0" t="0" r="3810" b="3175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806" cy="650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bottom"/>
          </w:tcPr>
          <w:p w14:paraId="291DB4C3" w14:textId="430B73C1" w:rsidR="004C772A" w:rsidRPr="00AD4E1C" w:rsidRDefault="00AD4E1C" w:rsidP="00531EBB">
            <w:pPr>
              <w:spacing w:before="60" w:after="60"/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648084" wp14:editId="08EB76BA">
                  <wp:extent cx="1477108" cy="763706"/>
                  <wp:effectExtent l="0" t="0" r="0" b="0"/>
                  <wp:docPr id="1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76" cy="77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vAlign w:val="bottom"/>
          </w:tcPr>
          <w:p w14:paraId="35443D15" w14:textId="1B0DF62E" w:rsidR="004C772A" w:rsidRPr="00AD4E1C" w:rsidRDefault="00AD4E1C" w:rsidP="004C2E06">
            <w:pPr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A9F6B7" wp14:editId="706A8034">
                  <wp:extent cx="1314214" cy="984531"/>
                  <wp:effectExtent l="0" t="0" r="635" b="6350"/>
                  <wp:docPr id="11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02" cy="98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E06" w:rsidRPr="004C2E06" w14:paraId="5DDA2152" w14:textId="77777777" w:rsidTr="00B10599">
        <w:trPr>
          <w:trHeight w:val="1104"/>
          <w:jc w:val="center"/>
        </w:trPr>
        <w:tc>
          <w:tcPr>
            <w:tcW w:w="3399" w:type="dxa"/>
          </w:tcPr>
          <w:p w14:paraId="74CDAB18" w14:textId="46FEF8AF" w:rsidR="004C2E06" w:rsidRPr="004C2E06" w:rsidRDefault="004C2E06" w:rsidP="00531EBB">
            <w:pPr>
              <w:spacing w:before="60" w:after="6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4C2E06">
              <w:rPr>
                <w:rFonts w:ascii="Trebuchet MS" w:hAnsi="Trebuchet MS"/>
                <w:sz w:val="20"/>
                <w:szCs w:val="20"/>
                <w:lang w:val="en-GB"/>
              </w:rPr>
              <w:t>Applicable standard:</w:t>
            </w:r>
          </w:p>
          <w:p w14:paraId="548CDEB4" w14:textId="4DEBC183" w:rsidR="004C2E06" w:rsidRPr="007E4412" w:rsidRDefault="007E4412" w:rsidP="00531EBB">
            <w:pPr>
              <w:spacing w:before="60" w:after="60"/>
              <w:rPr>
                <w:rFonts w:ascii="Calibri" w:hAnsi="Calibri" w:cs="Calibri"/>
                <w:noProof/>
                <w:color w:val="000000"/>
                <w:lang w:val="en-GB"/>
              </w:rPr>
            </w:pPr>
            <w:r w:rsidRPr="00AD4E1C">
              <w:rPr>
                <w:rFonts w:ascii="Trebuchet MS" w:hAnsi="Trebuchet MS"/>
                <w:sz w:val="20"/>
                <w:szCs w:val="20"/>
                <w:lang w:val="en-GB"/>
              </w:rPr>
              <w:t>EN 1596:1998 including A1:2004</w:t>
            </w:r>
          </w:p>
        </w:tc>
        <w:tc>
          <w:tcPr>
            <w:tcW w:w="3259" w:type="dxa"/>
          </w:tcPr>
          <w:p w14:paraId="32278D9B" w14:textId="3E972C17" w:rsidR="004C2E06" w:rsidRPr="007E4412" w:rsidRDefault="004C2E06" w:rsidP="004C2E06">
            <w:pPr>
              <w:spacing w:before="60" w:after="6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7E4412">
              <w:rPr>
                <w:rFonts w:ascii="Trebuchet MS" w:hAnsi="Trebuchet MS"/>
                <w:sz w:val="20"/>
                <w:szCs w:val="20"/>
                <w:lang w:val="en-GB"/>
              </w:rPr>
              <w:t>Applicable standard:</w:t>
            </w:r>
          </w:p>
          <w:p w14:paraId="3B487509" w14:textId="4BB835EE" w:rsidR="004C2E06" w:rsidRPr="004C2E06" w:rsidRDefault="007E4412" w:rsidP="004C2E06">
            <w:pPr>
              <w:spacing w:before="60" w:after="60"/>
              <w:rPr>
                <w:rFonts w:ascii="Calibri" w:hAnsi="Calibri" w:cs="Calibri"/>
                <w:noProof/>
                <w:color w:val="000000"/>
                <w:lang w:val="en-GB"/>
              </w:rPr>
            </w:pPr>
            <w:r w:rsidRPr="00AD4E1C">
              <w:rPr>
                <w:rFonts w:ascii="Trebuchet MS" w:hAnsi="Trebuchet MS"/>
                <w:sz w:val="20"/>
                <w:szCs w:val="20"/>
                <w:lang w:val="en-GB"/>
              </w:rPr>
              <w:t>EN 449:2002 including A1:2007</w:t>
            </w:r>
          </w:p>
        </w:tc>
        <w:tc>
          <w:tcPr>
            <w:tcW w:w="2358" w:type="dxa"/>
          </w:tcPr>
          <w:p w14:paraId="48862847" w14:textId="48833204" w:rsidR="004C2E06" w:rsidRPr="007E4412" w:rsidRDefault="004C2E06" w:rsidP="004C2E06">
            <w:pPr>
              <w:spacing w:before="60" w:after="60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7E4412">
              <w:rPr>
                <w:rFonts w:ascii="Trebuchet MS" w:hAnsi="Trebuchet MS"/>
                <w:sz w:val="20"/>
                <w:szCs w:val="20"/>
                <w:lang w:val="en-GB"/>
              </w:rPr>
              <w:t>Applicable standard:</w:t>
            </w:r>
          </w:p>
          <w:p w14:paraId="65BEA559" w14:textId="76E3D2D5" w:rsidR="004C2E06" w:rsidRPr="004C2E06" w:rsidRDefault="007E4412" w:rsidP="00531EBB">
            <w:pPr>
              <w:rPr>
                <w:rFonts w:ascii="Calibri" w:hAnsi="Calibri" w:cs="Calibri"/>
                <w:noProof/>
                <w:color w:val="000000"/>
                <w:lang w:val="en-GB"/>
              </w:rPr>
            </w:pPr>
            <w:r w:rsidRPr="00AD4E1C">
              <w:rPr>
                <w:rFonts w:ascii="Trebuchet MS" w:hAnsi="Trebuchet MS"/>
                <w:sz w:val="20"/>
                <w:szCs w:val="20"/>
                <w:lang w:val="en-GB"/>
              </w:rPr>
              <w:t>EN 14543:2005 including A1:2007</w:t>
            </w:r>
          </w:p>
        </w:tc>
      </w:tr>
    </w:tbl>
    <w:p w14:paraId="68740C0B" w14:textId="1D1C3F40" w:rsidR="004C2E06" w:rsidRDefault="004C2E06">
      <w:pPr>
        <w:rPr>
          <w:rFonts w:ascii="Trebuchet MS" w:eastAsia="Times New Roman" w:hAnsi="Trebuchet MS" w:cs="Times New Roman"/>
          <w:sz w:val="20"/>
          <w:szCs w:val="20"/>
          <w:highlight w:val="lightGray"/>
        </w:rPr>
      </w:pPr>
    </w:p>
    <w:p w14:paraId="484FDF6E" w14:textId="77777777" w:rsidR="00E7391F" w:rsidRPr="001F03FB" w:rsidRDefault="00E7391F" w:rsidP="00A505BC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1F03FB">
        <w:rPr>
          <w:rFonts w:ascii="Trebuchet MS" w:eastAsia="Times New Roman" w:hAnsi="Trebuchet MS" w:cs="Times New Roman"/>
          <w:sz w:val="20"/>
          <w:szCs w:val="20"/>
        </w:rPr>
        <w:t>In principle we plan to test something like 25 to 30 different models of appliances.</w:t>
      </w:r>
    </w:p>
    <w:p w14:paraId="5769BAF2" w14:textId="0BC60F91" w:rsidR="00A505BC" w:rsidRPr="002F2CBA" w:rsidRDefault="00A505BC" w:rsidP="00A505BC">
      <w:pPr>
        <w:spacing w:before="120" w:after="12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7E4412">
        <w:rPr>
          <w:rFonts w:ascii="Trebuchet MS" w:eastAsia="Times New Roman" w:hAnsi="Trebuchet MS" w:cs="Times New Roman"/>
          <w:sz w:val="20"/>
          <w:szCs w:val="20"/>
        </w:rPr>
        <w:t xml:space="preserve">The tests should be specified with reference to the relevant clauses of </w:t>
      </w:r>
      <w:r w:rsidR="004C772A" w:rsidRPr="007E4412">
        <w:rPr>
          <w:rFonts w:ascii="Trebuchet MS" w:eastAsia="Times New Roman" w:hAnsi="Trebuchet MS" w:cs="Times New Roman"/>
          <w:sz w:val="20"/>
          <w:szCs w:val="20"/>
        </w:rPr>
        <w:t>the applicable standard which has been identified as shown in the table above</w:t>
      </w:r>
      <w:r w:rsidRPr="007E4412">
        <w:rPr>
          <w:rFonts w:ascii="Trebuchet MS" w:eastAsia="Times New Roman" w:hAnsi="Trebuchet MS" w:cs="Times New Roman"/>
          <w:sz w:val="20"/>
          <w:szCs w:val="20"/>
        </w:rPr>
        <w:t>.</w:t>
      </w:r>
      <w:r w:rsidRPr="002F2CBA">
        <w:rPr>
          <w:rFonts w:ascii="Trebuchet MS" w:eastAsia="Times New Roman" w:hAnsi="Trebuchet MS" w:cs="Times New Roman"/>
          <w:sz w:val="20"/>
          <w:szCs w:val="20"/>
        </w:rPr>
        <w:t xml:space="preserve"> </w:t>
      </w:r>
    </w:p>
    <w:p w14:paraId="0E35B334" w14:textId="046CEB5A" w:rsidR="00A505BC" w:rsidRPr="002F2CBA" w:rsidRDefault="00A505BC" w:rsidP="00A505BC">
      <w:pPr>
        <w:spacing w:before="120" w:after="24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2F2CBA">
        <w:rPr>
          <w:rFonts w:ascii="Trebuchet MS" w:eastAsia="Times New Roman" w:hAnsi="Trebuchet MS" w:cs="Times New Roman"/>
          <w:sz w:val="20"/>
          <w:szCs w:val="20"/>
        </w:rPr>
        <w:t>An indicative cost for each test should be indicated (non-contractual)</w:t>
      </w:r>
      <w:r w:rsidR="00B10599">
        <w:rPr>
          <w:rFonts w:ascii="Trebuchet MS" w:eastAsia="Times New Roman" w:hAnsi="Trebuchet MS" w:cs="Times New Roman"/>
          <w:sz w:val="20"/>
          <w:szCs w:val="20"/>
        </w:rPr>
        <w:t xml:space="preserve"> excluding VAT.</w:t>
      </w:r>
    </w:p>
    <w:tbl>
      <w:tblPr>
        <w:tblStyle w:val="GridTable4-Accent5"/>
        <w:tblW w:w="5107" w:type="pct"/>
        <w:jc w:val="center"/>
        <w:tblLook w:val="04A0" w:firstRow="1" w:lastRow="0" w:firstColumn="1" w:lastColumn="0" w:noHBand="0" w:noVBand="1"/>
      </w:tblPr>
      <w:tblGrid>
        <w:gridCol w:w="2262"/>
        <w:gridCol w:w="3536"/>
        <w:gridCol w:w="2120"/>
        <w:gridCol w:w="1291"/>
      </w:tblGrid>
      <w:tr w:rsidR="00785963" w:rsidRPr="00335A69" w14:paraId="6AAF6C60" w14:textId="77777777" w:rsidTr="00B10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tcBorders>
              <w:bottom w:val="single" w:sz="4" w:space="0" w:color="auto"/>
            </w:tcBorders>
          </w:tcPr>
          <w:p w14:paraId="3D288AD6" w14:textId="77777777" w:rsidR="00A505BC" w:rsidRPr="00335A69" w:rsidRDefault="00A505BC" w:rsidP="009510E6">
            <w:pPr>
              <w:spacing w:before="60" w:after="60"/>
              <w:ind w:left="57"/>
              <w:jc w:val="center"/>
              <w:rPr>
                <w:rFonts w:ascii="Trebuchet MS" w:hAnsi="Trebuchet MS"/>
                <w:bCs w:val="0"/>
                <w:sz w:val="18"/>
                <w:szCs w:val="18"/>
              </w:rPr>
            </w:pPr>
            <w:r w:rsidRPr="00335A69">
              <w:rPr>
                <w:rFonts w:ascii="Trebuchet MS" w:hAnsi="Trebuchet MS"/>
                <w:sz w:val="18"/>
                <w:szCs w:val="18"/>
              </w:rPr>
              <w:t>Test</w:t>
            </w:r>
          </w:p>
        </w:tc>
        <w:tc>
          <w:tcPr>
            <w:tcW w:w="1920" w:type="pct"/>
            <w:tcBorders>
              <w:bottom w:val="single" w:sz="4" w:space="0" w:color="auto"/>
            </w:tcBorders>
          </w:tcPr>
          <w:p w14:paraId="57630F61" w14:textId="74F5C613" w:rsidR="00A505BC" w:rsidRPr="00335A69" w:rsidRDefault="00707050" w:rsidP="009510E6">
            <w:pPr>
              <w:spacing w:before="60" w:after="60"/>
              <w:ind w:lef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  <w:sz w:val="18"/>
                <w:szCs w:val="18"/>
              </w:rPr>
            </w:pPr>
            <w:r w:rsidRPr="00335A69">
              <w:rPr>
                <w:rFonts w:ascii="Trebuchet MS" w:hAnsi="Trebuchet MS"/>
                <w:sz w:val="18"/>
                <w:szCs w:val="18"/>
              </w:rPr>
              <w:t>Standard/</w:t>
            </w:r>
            <w:r w:rsidR="00A505BC" w:rsidRPr="00335A69">
              <w:rPr>
                <w:rFonts w:ascii="Trebuchet MS" w:hAnsi="Trebuchet MS"/>
                <w:sz w:val="18"/>
                <w:szCs w:val="18"/>
              </w:rPr>
              <w:t xml:space="preserve">Clause </w:t>
            </w:r>
            <w:r w:rsidR="00B423E5" w:rsidRPr="00335A69">
              <w:rPr>
                <w:rFonts w:ascii="Trebuchet MS" w:hAnsi="Trebuchet MS"/>
                <w:sz w:val="18"/>
                <w:szCs w:val="18"/>
              </w:rPr>
              <w:t>…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0E51DBB3" w14:textId="14FE689E" w:rsidR="00A505BC" w:rsidRPr="00335A69" w:rsidRDefault="00E7391F" w:rsidP="009510E6">
            <w:pPr>
              <w:spacing w:before="60" w:after="60"/>
              <w:ind w:lef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  <w:sz w:val="18"/>
                <w:szCs w:val="18"/>
              </w:rPr>
            </w:pPr>
            <w:r w:rsidRPr="00335A69">
              <w:rPr>
                <w:rFonts w:ascii="Trebuchet MS" w:hAnsi="Trebuchet MS"/>
                <w:sz w:val="18"/>
                <w:szCs w:val="18"/>
              </w:rPr>
              <w:t>Number of samples to be tested for each model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566253C" w14:textId="10092499" w:rsidR="00A505BC" w:rsidRPr="00335A69" w:rsidRDefault="00A505BC" w:rsidP="009510E6">
            <w:pPr>
              <w:spacing w:before="60" w:after="60"/>
              <w:ind w:lef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Cs w:val="0"/>
                <w:sz w:val="18"/>
                <w:szCs w:val="18"/>
              </w:rPr>
            </w:pPr>
            <w:r w:rsidRPr="00335A69">
              <w:rPr>
                <w:rFonts w:ascii="Trebuchet MS" w:hAnsi="Trebuchet MS"/>
                <w:sz w:val="18"/>
                <w:szCs w:val="18"/>
              </w:rPr>
              <w:t>Indicative cost (</w:t>
            </w:r>
            <w:r w:rsidR="002C02C5" w:rsidRPr="00335A69">
              <w:rPr>
                <w:rFonts w:ascii="Trebuchet MS" w:hAnsi="Trebuchet MS"/>
                <w:sz w:val="18"/>
                <w:szCs w:val="18"/>
              </w:rPr>
              <w:t>excl. VAT)</w:t>
            </w:r>
          </w:p>
        </w:tc>
      </w:tr>
      <w:tr w:rsidR="000D689E" w:rsidRPr="00A505BC" w14:paraId="034E9249" w14:textId="77777777" w:rsidTr="00B1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D8932" w14:textId="424FFC35" w:rsidR="000D689E" w:rsidRPr="005852A1" w:rsidRDefault="000D689E" w:rsidP="00A505BC">
            <w:pPr>
              <w:spacing w:before="60" w:after="60"/>
              <w:ind w:left="57"/>
              <w:rPr>
                <w:rFonts w:ascii="Trebuchet MS" w:hAnsi="Trebuchet MS"/>
                <w:b w:val="0"/>
                <w:color w:val="0A3296"/>
                <w:sz w:val="20"/>
                <w:szCs w:val="20"/>
              </w:rPr>
            </w:pPr>
            <w:r w:rsidRPr="007E4412">
              <w:rPr>
                <w:rFonts w:ascii="Calibri" w:hAnsi="Calibri" w:cs="Calibri"/>
                <w:color w:val="000000"/>
              </w:rPr>
              <w:t>Mobile and portable non-domestic forced convection direct fired air heaters</w:t>
            </w:r>
          </w:p>
        </w:tc>
        <w:tc>
          <w:tcPr>
            <w:tcW w:w="1920" w:type="pct"/>
            <w:tcBorders>
              <w:top w:val="single" w:sz="4" w:space="0" w:color="auto"/>
              <w:bottom w:val="nil"/>
            </w:tcBorders>
          </w:tcPr>
          <w:p w14:paraId="58E1D4A3" w14:textId="77777777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>EN 1596:1998 including A1:2004</w:t>
            </w:r>
          </w:p>
          <w:p w14:paraId="3C25ECB3" w14:textId="69754DCE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>All Clauses</w:t>
            </w:r>
          </w:p>
          <w:p w14:paraId="5BE539B3" w14:textId="35B152BE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nil"/>
            </w:tcBorders>
          </w:tcPr>
          <w:p w14:paraId="03E36F82" w14:textId="77777777" w:rsidR="000D689E" w:rsidRPr="00E7391F" w:rsidRDefault="000D689E" w:rsidP="004C2E06">
            <w:pPr>
              <w:spacing w:before="60" w:after="60"/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397BC8" w14:textId="77777777" w:rsidR="000D689E" w:rsidRPr="005852A1" w:rsidRDefault="000D689E" w:rsidP="004C2E06">
            <w:pPr>
              <w:spacing w:before="60" w:after="60"/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689E" w:rsidRPr="00A505BC" w14:paraId="4E70EECD" w14:textId="77777777" w:rsidTr="00B105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  <w:tcBorders>
              <w:left w:val="single" w:sz="4" w:space="0" w:color="auto"/>
            </w:tcBorders>
            <w:vAlign w:val="center"/>
          </w:tcPr>
          <w:p w14:paraId="04DA37F7" w14:textId="77777777" w:rsidR="000D689E" w:rsidRPr="007E4412" w:rsidRDefault="000D689E" w:rsidP="000D689E">
            <w:pPr>
              <w:spacing w:before="60" w:after="60"/>
              <w:ind w:left="57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pct"/>
            <w:tcBorders>
              <w:top w:val="nil"/>
              <w:bottom w:val="single" w:sz="4" w:space="0" w:color="auto"/>
            </w:tcBorders>
          </w:tcPr>
          <w:p w14:paraId="0DAF42AD" w14:textId="77777777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>EN 1596:1998 including A1:2004</w:t>
            </w:r>
          </w:p>
          <w:p w14:paraId="179DA2CB" w14:textId="292BCF58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>Only Clause 7</w:t>
            </w:r>
          </w:p>
          <w:p w14:paraId="42A1A671" w14:textId="77777777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bottom w:val="single" w:sz="4" w:space="0" w:color="auto"/>
            </w:tcBorders>
          </w:tcPr>
          <w:p w14:paraId="4E7B213B" w14:textId="77777777" w:rsidR="000D689E" w:rsidRPr="00E7391F" w:rsidRDefault="000D689E" w:rsidP="000D689E">
            <w:pPr>
              <w:spacing w:before="60" w:after="60"/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B6A8A7" w14:textId="77777777" w:rsidR="000D689E" w:rsidRPr="005852A1" w:rsidRDefault="000D689E" w:rsidP="000D689E">
            <w:pPr>
              <w:spacing w:before="60" w:after="60"/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689E" w:rsidRPr="00A505BC" w14:paraId="6F6382EC" w14:textId="77777777" w:rsidTr="00B1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4E99D6" w14:textId="5FF75BE3" w:rsidR="000D689E" w:rsidRPr="005852A1" w:rsidRDefault="000D689E" w:rsidP="000D689E">
            <w:pPr>
              <w:spacing w:before="60" w:after="60"/>
              <w:ind w:left="57"/>
              <w:rPr>
                <w:rFonts w:ascii="Trebuchet MS" w:hAnsi="Trebuchet MS"/>
                <w:b w:val="0"/>
                <w:color w:val="0A3296"/>
                <w:sz w:val="20"/>
                <w:szCs w:val="20"/>
              </w:rPr>
            </w:pPr>
            <w:r w:rsidRPr="007E4412">
              <w:rPr>
                <w:rFonts w:ascii="Calibri" w:hAnsi="Calibri" w:cs="Calibri"/>
                <w:color w:val="000000"/>
              </w:rPr>
              <w:t>Domestic flueless space heaters (including diffusive catalytic combustion heaters)</w:t>
            </w:r>
          </w:p>
        </w:tc>
        <w:tc>
          <w:tcPr>
            <w:tcW w:w="1920" w:type="pct"/>
            <w:tcBorders>
              <w:top w:val="single" w:sz="4" w:space="0" w:color="auto"/>
              <w:bottom w:val="nil"/>
            </w:tcBorders>
          </w:tcPr>
          <w:p w14:paraId="7F5799D3" w14:textId="77777777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35A69">
              <w:rPr>
                <w:rFonts w:ascii="Trebuchet MS" w:eastAsia="Times New Roman" w:hAnsi="Trebuchet MS" w:cs="Times New Roman"/>
                <w:sz w:val="20"/>
                <w:szCs w:val="20"/>
              </w:rPr>
              <w:t>EN 449:2002 including A1:2007</w:t>
            </w:r>
          </w:p>
          <w:p w14:paraId="57E907E5" w14:textId="138E62E5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 xml:space="preserve">All Clauses </w:t>
            </w:r>
          </w:p>
          <w:p w14:paraId="7A70A419" w14:textId="6EC0021C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bottom w:val="nil"/>
            </w:tcBorders>
          </w:tcPr>
          <w:p w14:paraId="4E543F81" w14:textId="77777777" w:rsidR="000D689E" w:rsidRPr="005852A1" w:rsidRDefault="000D689E" w:rsidP="000D689E">
            <w:pPr>
              <w:spacing w:before="60" w:after="60"/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150B69" w14:textId="77777777" w:rsidR="000D689E" w:rsidRPr="005852A1" w:rsidRDefault="000D689E" w:rsidP="000D689E">
            <w:pPr>
              <w:spacing w:before="60" w:after="60"/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689E" w:rsidRPr="00A505BC" w14:paraId="3B48B63B" w14:textId="77777777" w:rsidTr="00B105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  <w:tcBorders>
              <w:left w:val="single" w:sz="4" w:space="0" w:color="auto"/>
            </w:tcBorders>
            <w:vAlign w:val="center"/>
          </w:tcPr>
          <w:p w14:paraId="0BB34AB4" w14:textId="77777777" w:rsidR="000D689E" w:rsidRPr="007E4412" w:rsidRDefault="000D689E" w:rsidP="000D689E">
            <w:pPr>
              <w:spacing w:before="60" w:after="60"/>
              <w:ind w:left="57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pct"/>
            <w:tcBorders>
              <w:top w:val="nil"/>
              <w:bottom w:val="single" w:sz="4" w:space="0" w:color="auto"/>
            </w:tcBorders>
          </w:tcPr>
          <w:p w14:paraId="35A2BFDB" w14:textId="77777777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35A69">
              <w:rPr>
                <w:rFonts w:ascii="Trebuchet MS" w:eastAsia="Times New Roman" w:hAnsi="Trebuchet MS" w:cs="Times New Roman"/>
                <w:sz w:val="20"/>
                <w:szCs w:val="20"/>
              </w:rPr>
              <w:t>EN 449:2002 including A1:2007</w:t>
            </w:r>
          </w:p>
          <w:p w14:paraId="3FA71764" w14:textId="18DA8E36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>Only Clause 7</w:t>
            </w:r>
          </w:p>
          <w:p w14:paraId="784594EF" w14:textId="77777777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nil"/>
              <w:bottom w:val="single" w:sz="4" w:space="0" w:color="auto"/>
            </w:tcBorders>
          </w:tcPr>
          <w:p w14:paraId="206F81D9" w14:textId="77777777" w:rsidR="000D689E" w:rsidRPr="005852A1" w:rsidRDefault="000D689E" w:rsidP="000D689E">
            <w:pPr>
              <w:spacing w:before="60" w:after="60"/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D52065" w14:textId="77777777" w:rsidR="000D689E" w:rsidRPr="005852A1" w:rsidRDefault="000D689E" w:rsidP="000D689E">
            <w:pPr>
              <w:spacing w:before="60" w:after="60"/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689E" w:rsidRPr="00A505BC" w14:paraId="5D8CB583" w14:textId="77777777" w:rsidTr="00B1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9D4700" w14:textId="601552B0" w:rsidR="000D689E" w:rsidRPr="005852A1" w:rsidRDefault="000D689E" w:rsidP="000D689E">
            <w:pPr>
              <w:spacing w:before="60" w:after="60"/>
              <w:ind w:left="57"/>
              <w:rPr>
                <w:rFonts w:ascii="Trebuchet MS" w:hAnsi="Trebuchet MS"/>
                <w:b w:val="0"/>
                <w:color w:val="0A3296"/>
                <w:sz w:val="20"/>
                <w:szCs w:val="20"/>
              </w:rPr>
            </w:pPr>
            <w:r w:rsidRPr="007E4412">
              <w:rPr>
                <w:rFonts w:ascii="Calibri" w:hAnsi="Calibri" w:cs="Calibri"/>
                <w:color w:val="000000"/>
              </w:rPr>
              <w:t xml:space="preserve">Parasol patio heaters  </w:t>
            </w:r>
          </w:p>
        </w:tc>
        <w:tc>
          <w:tcPr>
            <w:tcW w:w="1920" w:type="pct"/>
            <w:tcBorders>
              <w:top w:val="single" w:sz="4" w:space="0" w:color="auto"/>
              <w:bottom w:val="nil"/>
            </w:tcBorders>
          </w:tcPr>
          <w:p w14:paraId="1CE58E85" w14:textId="77777777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35A69">
              <w:rPr>
                <w:rFonts w:ascii="Trebuchet MS" w:eastAsia="Times New Roman" w:hAnsi="Trebuchet MS" w:cs="Times New Roman"/>
                <w:sz w:val="20"/>
                <w:szCs w:val="20"/>
              </w:rPr>
              <w:t>EN 14543:2005 including A1:2007</w:t>
            </w:r>
          </w:p>
          <w:p w14:paraId="30B9A284" w14:textId="76AEB04D" w:rsidR="000D689E" w:rsidRPr="00335A69" w:rsidRDefault="000D689E" w:rsidP="00335A69">
            <w:pPr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>All Clauses</w:t>
            </w:r>
          </w:p>
        </w:tc>
        <w:tc>
          <w:tcPr>
            <w:tcW w:w="1151" w:type="pct"/>
            <w:tcBorders>
              <w:top w:val="single" w:sz="4" w:space="0" w:color="auto"/>
              <w:bottom w:val="nil"/>
            </w:tcBorders>
          </w:tcPr>
          <w:p w14:paraId="5C9C81C9" w14:textId="77777777" w:rsidR="000D689E" w:rsidRPr="005852A1" w:rsidRDefault="000D689E" w:rsidP="000D689E">
            <w:pPr>
              <w:spacing w:before="60" w:after="60"/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2BE212" w14:textId="77777777" w:rsidR="000D689E" w:rsidRPr="005852A1" w:rsidRDefault="000D689E" w:rsidP="000D689E">
            <w:pPr>
              <w:spacing w:before="60" w:after="60"/>
              <w:ind w:left="57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689E" w:rsidRPr="00A505BC" w14:paraId="0A766329" w14:textId="77777777" w:rsidTr="00B105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420E19" w14:textId="77777777" w:rsidR="000D689E" w:rsidRPr="007E4412" w:rsidRDefault="000D689E" w:rsidP="000D689E">
            <w:pPr>
              <w:spacing w:before="60" w:after="60"/>
              <w:ind w:left="57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pct"/>
            <w:tcBorders>
              <w:top w:val="nil"/>
              <w:bottom w:val="single" w:sz="4" w:space="0" w:color="auto"/>
            </w:tcBorders>
          </w:tcPr>
          <w:p w14:paraId="71F5797E" w14:textId="77777777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35A69">
              <w:rPr>
                <w:rFonts w:ascii="Trebuchet MS" w:eastAsia="Times New Roman" w:hAnsi="Trebuchet MS" w:cs="Times New Roman"/>
                <w:sz w:val="20"/>
                <w:szCs w:val="20"/>
              </w:rPr>
              <w:t>EN 14543:2005 including A1:2007</w:t>
            </w:r>
          </w:p>
          <w:p w14:paraId="6A23CFD0" w14:textId="5D91CB90" w:rsidR="000D689E" w:rsidRPr="00335A69" w:rsidRDefault="000D689E" w:rsidP="00335A69">
            <w:pPr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35A69">
              <w:rPr>
                <w:rFonts w:ascii="Trebuchet MS" w:hAnsi="Trebuchet MS"/>
                <w:sz w:val="20"/>
                <w:szCs w:val="20"/>
              </w:rPr>
              <w:t>Only Clause 8</w:t>
            </w:r>
          </w:p>
        </w:tc>
        <w:tc>
          <w:tcPr>
            <w:tcW w:w="1151" w:type="pct"/>
            <w:tcBorders>
              <w:top w:val="nil"/>
              <w:bottom w:val="single" w:sz="4" w:space="0" w:color="auto"/>
            </w:tcBorders>
          </w:tcPr>
          <w:p w14:paraId="7AE84CC7" w14:textId="77777777" w:rsidR="000D689E" w:rsidRPr="005852A1" w:rsidRDefault="000D689E" w:rsidP="000D689E">
            <w:pPr>
              <w:spacing w:before="60" w:after="60"/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D675EA" w14:textId="77777777" w:rsidR="000D689E" w:rsidRPr="005852A1" w:rsidRDefault="000D689E" w:rsidP="000D689E">
            <w:pPr>
              <w:spacing w:before="60" w:after="60"/>
              <w:ind w:left="57"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55C381" w14:textId="618D9B9C" w:rsidR="00E40AD6" w:rsidRDefault="00E40AD6" w:rsidP="00A505BC">
      <w:pPr>
        <w:spacing w:after="240"/>
        <w:contextualSpacing/>
        <w:rPr>
          <w:rFonts w:ascii="Trebuchet MS" w:eastAsia="Times New Roman" w:hAnsi="Trebuchet MS" w:cs="Times New Roman"/>
          <w:b/>
          <w:color w:val="0A3296"/>
          <w:sz w:val="28"/>
          <w:szCs w:val="28"/>
        </w:rPr>
      </w:pPr>
    </w:p>
    <w:p w14:paraId="2657A52E" w14:textId="57E44A68" w:rsidR="00E40AD6" w:rsidRDefault="00E40AD6" w:rsidP="00E40AD6">
      <w:pPr>
        <w:numPr>
          <w:ilvl w:val="0"/>
          <w:numId w:val="2"/>
        </w:numPr>
        <w:spacing w:after="240"/>
        <w:ind w:left="630" w:hanging="357"/>
        <w:contextualSpacing/>
        <w:rPr>
          <w:rFonts w:ascii="Trebuchet MS" w:eastAsia="Times New Roman" w:hAnsi="Trebuchet MS" w:cs="Times New Roman"/>
          <w:b/>
          <w:color w:val="0A3296"/>
          <w:sz w:val="24"/>
          <w:szCs w:val="24"/>
        </w:rPr>
      </w:pPr>
      <w:r w:rsidRPr="00F92D84">
        <w:rPr>
          <w:rFonts w:ascii="Trebuchet MS" w:eastAsia="Times New Roman" w:hAnsi="Trebuchet MS" w:cs="Times New Roman"/>
          <w:b/>
          <w:color w:val="3A5750" w:themeColor="accent5" w:themeShade="80"/>
          <w:sz w:val="24"/>
          <w:szCs w:val="24"/>
        </w:rPr>
        <w:t>Comments or suggestions</w:t>
      </w:r>
    </w:p>
    <w:p w14:paraId="6C076D91" w14:textId="77777777" w:rsidR="00E40AD6" w:rsidRPr="00E40AD6" w:rsidRDefault="00E40AD6" w:rsidP="00E40AD6">
      <w:pPr>
        <w:spacing w:after="240"/>
        <w:ind w:left="630"/>
        <w:contextualSpacing/>
        <w:rPr>
          <w:rFonts w:ascii="Trebuchet MS" w:eastAsia="Times New Roman" w:hAnsi="Trebuchet MS" w:cs="Times New Roman"/>
          <w:b/>
          <w:color w:val="0A3296"/>
          <w:sz w:val="16"/>
          <w:szCs w:val="16"/>
        </w:rPr>
      </w:pPr>
    </w:p>
    <w:p w14:paraId="0B689148" w14:textId="4F325193" w:rsidR="00E40AD6" w:rsidRPr="002F2CBA" w:rsidRDefault="00E40AD6" w:rsidP="00C3287D">
      <w:pPr>
        <w:spacing w:after="12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2F2CBA">
        <w:rPr>
          <w:rFonts w:ascii="Trebuchet MS" w:eastAsia="Times New Roman" w:hAnsi="Trebuchet MS" w:cs="Times New Roman"/>
          <w:sz w:val="20"/>
          <w:szCs w:val="20"/>
        </w:rPr>
        <w:t xml:space="preserve">Please provide below any comments or suggestions that might help PROSAFE and the project group </w:t>
      </w:r>
      <w:r w:rsidR="00810898">
        <w:rPr>
          <w:rFonts w:ascii="Trebuchet MS" w:eastAsia="Times New Roman" w:hAnsi="Trebuchet MS" w:cs="Times New Roman"/>
          <w:sz w:val="20"/>
          <w:szCs w:val="20"/>
        </w:rPr>
        <w:t>in the preparation of</w:t>
      </w:r>
      <w:r w:rsidRPr="002F2CBA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AB500C">
        <w:rPr>
          <w:rFonts w:ascii="Trebuchet MS" w:eastAsia="Times New Roman" w:hAnsi="Trebuchet MS" w:cs="Times New Roman"/>
          <w:sz w:val="20"/>
          <w:szCs w:val="20"/>
        </w:rPr>
        <w:t>a</w:t>
      </w:r>
      <w:r w:rsidRPr="002F2CBA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3096D" w:rsidRPr="002F2CBA">
        <w:rPr>
          <w:rFonts w:ascii="Trebuchet MS" w:eastAsia="Times New Roman" w:hAnsi="Trebuchet MS" w:cs="Times New Roman"/>
          <w:sz w:val="20"/>
          <w:szCs w:val="20"/>
        </w:rPr>
        <w:t>C</w:t>
      </w:r>
      <w:r w:rsidRPr="002F2CBA">
        <w:rPr>
          <w:rFonts w:ascii="Trebuchet MS" w:eastAsia="Times New Roman" w:hAnsi="Trebuchet MS" w:cs="Times New Roman"/>
          <w:sz w:val="20"/>
          <w:szCs w:val="20"/>
        </w:rPr>
        <w:t xml:space="preserve">all for </w:t>
      </w:r>
      <w:r w:rsidR="0043096D" w:rsidRPr="002F2CBA">
        <w:rPr>
          <w:rFonts w:ascii="Trebuchet MS" w:eastAsia="Times New Roman" w:hAnsi="Trebuchet MS" w:cs="Times New Roman"/>
          <w:sz w:val="20"/>
          <w:szCs w:val="20"/>
        </w:rPr>
        <w:t>T</w:t>
      </w:r>
      <w:r w:rsidRPr="002F2CBA">
        <w:rPr>
          <w:rFonts w:ascii="Trebuchet MS" w:eastAsia="Times New Roman" w:hAnsi="Trebuchet MS" w:cs="Times New Roman"/>
          <w:sz w:val="20"/>
          <w:szCs w:val="20"/>
        </w:rPr>
        <w:t>ender.</w:t>
      </w:r>
    </w:p>
    <w:tbl>
      <w:tblPr>
        <w:tblStyle w:val="GridTable5Dark-Accent5"/>
        <w:tblW w:w="5000" w:type="pct"/>
        <w:shd w:val="clear" w:color="auto" w:fill="AFCAC4" w:themeFill="accent5" w:themeFillTint="99"/>
        <w:tblLook w:val="04A0" w:firstRow="1" w:lastRow="0" w:firstColumn="1" w:lastColumn="0" w:noHBand="0" w:noVBand="1"/>
      </w:tblPr>
      <w:tblGrid>
        <w:gridCol w:w="9016"/>
      </w:tblGrid>
      <w:tr w:rsidR="00E40AD6" w:rsidRPr="00E40AD6" w14:paraId="0362D3E9" w14:textId="77777777" w:rsidTr="0078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FCAC4" w:themeFill="accent5" w:themeFillTint="99"/>
          </w:tcPr>
          <w:p w14:paraId="459A3A24" w14:textId="29A32478" w:rsidR="00E40AD6" w:rsidRPr="00F92D84" w:rsidRDefault="00E40AD6" w:rsidP="00E40AD6">
            <w:pPr>
              <w:spacing w:before="60" w:after="60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14:paraId="25788B90" w14:textId="2DE6591A" w:rsidR="00E40AD6" w:rsidRPr="00F92D84" w:rsidRDefault="00E40AD6" w:rsidP="00E40AD6">
            <w:pPr>
              <w:spacing w:before="60" w:after="60"/>
              <w:rPr>
                <w:rFonts w:ascii="Trebuchet MS" w:hAnsi="Trebuchet MS"/>
                <w:color w:val="000000" w:themeColor="text1"/>
              </w:rPr>
            </w:pPr>
          </w:p>
          <w:p w14:paraId="203488CB" w14:textId="77777777" w:rsidR="00365CE4" w:rsidRPr="00F92D84" w:rsidRDefault="00365CE4" w:rsidP="00E40AD6">
            <w:pPr>
              <w:spacing w:before="60" w:after="60"/>
              <w:rPr>
                <w:rFonts w:ascii="Trebuchet MS" w:hAnsi="Trebuchet MS"/>
                <w:color w:val="000000" w:themeColor="text1"/>
              </w:rPr>
            </w:pPr>
          </w:p>
          <w:p w14:paraId="03FF87F2" w14:textId="77777777" w:rsidR="001C6299" w:rsidRDefault="001C6299" w:rsidP="00E40AD6">
            <w:pPr>
              <w:spacing w:before="60" w:after="60"/>
              <w:rPr>
                <w:rFonts w:ascii="Trebuchet MS" w:hAnsi="Trebuchet MS"/>
                <w:b w:val="0"/>
                <w:bCs w:val="0"/>
              </w:rPr>
            </w:pPr>
          </w:p>
          <w:p w14:paraId="58AB6C7E" w14:textId="793A1F01" w:rsidR="00335A69" w:rsidRDefault="00335A69" w:rsidP="00E40AD6">
            <w:pPr>
              <w:spacing w:before="60" w:after="60"/>
              <w:rPr>
                <w:rFonts w:ascii="Trebuchet MS" w:hAnsi="Trebuchet MS"/>
              </w:rPr>
            </w:pPr>
          </w:p>
          <w:p w14:paraId="45C45958" w14:textId="77777777" w:rsidR="006C6AA9" w:rsidRDefault="006C6AA9" w:rsidP="00E40AD6">
            <w:pPr>
              <w:spacing w:before="60" w:after="60"/>
              <w:rPr>
                <w:rFonts w:ascii="Trebuchet MS" w:hAnsi="Trebuchet MS"/>
                <w:b w:val="0"/>
                <w:bCs w:val="0"/>
              </w:rPr>
            </w:pPr>
          </w:p>
          <w:p w14:paraId="2D8FDECB" w14:textId="24B1EBAF" w:rsidR="00335A69" w:rsidRPr="00E40AD6" w:rsidRDefault="00335A69" w:rsidP="00E40AD6">
            <w:pPr>
              <w:spacing w:before="60" w:after="60"/>
              <w:rPr>
                <w:rFonts w:ascii="Trebuchet MS" w:hAnsi="Trebuchet MS"/>
              </w:rPr>
            </w:pPr>
          </w:p>
        </w:tc>
      </w:tr>
    </w:tbl>
    <w:p w14:paraId="2E28D5B3" w14:textId="06A400FB" w:rsidR="006C6AA9" w:rsidRPr="006C6AA9" w:rsidRDefault="006C6AA9" w:rsidP="006C6AA9">
      <w:pPr>
        <w:spacing w:after="60" w:line="240" w:lineRule="auto"/>
        <w:jc w:val="both"/>
        <w:rPr>
          <w:rFonts w:ascii="Trebuchet MS" w:hAnsi="Trebuchet MS"/>
          <w:color w:val="0070C0"/>
          <w:sz w:val="16"/>
          <w:szCs w:val="16"/>
          <w:lang w:eastAsia="en-GB"/>
        </w:rPr>
      </w:pPr>
    </w:p>
    <w:sectPr w:rsidR="006C6AA9" w:rsidRPr="006C6AA9" w:rsidSect="00DB0EFF">
      <w:headerReference w:type="default" r:id="rId13"/>
      <w:footerReference w:type="default" r:id="rId14"/>
      <w:pgSz w:w="11906" w:h="16838"/>
      <w:pgMar w:top="261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235A" w14:textId="77777777" w:rsidR="00AF6F1C" w:rsidRDefault="00AF6F1C" w:rsidP="00415D98">
      <w:pPr>
        <w:spacing w:after="0" w:line="240" w:lineRule="auto"/>
      </w:pPr>
      <w:r>
        <w:separator/>
      </w:r>
    </w:p>
  </w:endnote>
  <w:endnote w:type="continuationSeparator" w:id="0">
    <w:p w14:paraId="65985F4D" w14:textId="77777777" w:rsidR="00AF6F1C" w:rsidRDefault="00AF6F1C" w:rsidP="0041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16"/>
        <w:szCs w:val="16"/>
      </w:rPr>
      <w:id w:val="-138069515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C6E4F9C" w14:textId="77777777" w:rsidR="00E36608" w:rsidRPr="00B04A27" w:rsidRDefault="00E36608" w:rsidP="00E36608">
        <w:pPr>
          <w:tabs>
            <w:tab w:val="left" w:pos="5400"/>
          </w:tabs>
          <w:ind w:right="357"/>
          <w:jc w:val="center"/>
          <w:rPr>
            <w:rFonts w:ascii="Trebuchet MS" w:hAnsi="Trebuchet MS"/>
            <w:sz w:val="16"/>
            <w:szCs w:val="16"/>
            <w:lang w:val="nl-NL"/>
          </w:rPr>
        </w:pPr>
        <w:r>
          <w:rPr>
            <w:rFonts w:ascii="Trebuchet MS" w:eastAsia="Calibri" w:hAnsi="Trebuchet MS"/>
            <w:noProof/>
            <w:color w:val="0A3296"/>
            <w:spacing w:val="6"/>
            <w:sz w:val="17"/>
            <w:szCs w:val="17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22EDBAB" wp14:editId="4AADEFDC">
                  <wp:simplePos x="0" y="0"/>
                  <wp:positionH relativeFrom="column">
                    <wp:posOffset>8354786</wp:posOffset>
                  </wp:positionH>
                  <wp:positionV relativeFrom="paragraph">
                    <wp:posOffset>223974</wp:posOffset>
                  </wp:positionV>
                  <wp:extent cx="315595" cy="369570"/>
                  <wp:effectExtent l="0" t="0" r="8255" b="0"/>
                  <wp:wrapNone/>
                  <wp:docPr id="16" name="Text Box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15595" cy="369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911CD3" w14:textId="7972A5E8" w:rsidR="00E36608" w:rsidRPr="00286E53" w:rsidRDefault="00E36608" w:rsidP="00E36608">
                              <w:pPr>
                                <w:rPr>
                                  <w:rFonts w:ascii="Trebuchet MS" w:hAnsi="Trebuchet MS"/>
                                  <w:color w:val="0A3296"/>
                                  <w:sz w:val="17"/>
                                  <w:szCs w:val="17"/>
                                </w:rPr>
                              </w:pPr>
                              <w:r w:rsidRPr="00286E53">
                                <w:rPr>
                                  <w:rFonts w:ascii="Trebuchet MS" w:hAnsi="Trebuchet MS"/>
                                  <w:color w:val="0A329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286E53">
                                <w:rPr>
                                  <w:rFonts w:ascii="Trebuchet MS" w:hAnsi="Trebuchet MS"/>
                                  <w:color w:val="0A3296"/>
                                  <w:sz w:val="17"/>
                                  <w:szCs w:val="17"/>
                                </w:rPr>
                                <w:instrText xml:space="preserve"> PAGE   \* MERGEFORMAT </w:instrText>
                              </w:r>
                              <w:r w:rsidRPr="00286E53">
                                <w:rPr>
                                  <w:rFonts w:ascii="Trebuchet MS" w:hAnsi="Trebuchet MS"/>
                                  <w:color w:val="0A329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B85297">
                                <w:rPr>
                                  <w:rFonts w:ascii="Trebuchet MS" w:hAnsi="Trebuchet MS"/>
                                  <w:noProof/>
                                  <w:color w:val="0A3296"/>
                                  <w:sz w:val="17"/>
                                  <w:szCs w:val="17"/>
                                </w:rPr>
                                <w:t>2</w:t>
                              </w:r>
                              <w:r w:rsidRPr="00286E53">
                                <w:rPr>
                                  <w:rFonts w:ascii="Trebuchet MS" w:hAnsi="Trebuchet MS"/>
                                  <w:noProof/>
                                  <w:color w:val="0A329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2EDBAB"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657.85pt;margin-top:17.65pt;width:24.85pt;height:2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" fillcolor="white [3201]" stroked="f" strokeweight=".5pt">
                  <v:textbox>
                    <w:txbxContent>
                      <w:p w14:paraId="1F911CD3" w14:textId="7972A5E8" w:rsidR="00E36608" w:rsidRPr="00286E53" w:rsidRDefault="00E36608" w:rsidP="00E36608">
                        <w:pPr>
                          <w:rPr>
                            <w:rFonts w:ascii="Trebuchet MS" w:hAnsi="Trebuchet MS"/>
                            <w:color w:val="0A3296"/>
                            <w:sz w:val="17"/>
                            <w:szCs w:val="17"/>
                          </w:rPr>
                        </w:pPr>
                        <w:r w:rsidRPr="00286E53">
                          <w:rPr>
                            <w:rFonts w:ascii="Trebuchet MS" w:hAnsi="Trebuchet MS"/>
                            <w:color w:val="0A3296"/>
                            <w:sz w:val="17"/>
                            <w:szCs w:val="17"/>
                          </w:rPr>
                          <w:fldChar w:fldCharType="begin"/>
                        </w:r>
                        <w:r w:rsidRPr="00286E53">
                          <w:rPr>
                            <w:rFonts w:ascii="Trebuchet MS" w:hAnsi="Trebuchet MS"/>
                            <w:color w:val="0A3296"/>
                            <w:sz w:val="17"/>
                            <w:szCs w:val="17"/>
                          </w:rPr>
                          <w:instrText xml:space="preserve"> PAGE   \* MERGEFORMAT </w:instrText>
                        </w:r>
                        <w:r w:rsidRPr="00286E53">
                          <w:rPr>
                            <w:rFonts w:ascii="Trebuchet MS" w:hAnsi="Trebuchet MS"/>
                            <w:color w:val="0A3296"/>
                            <w:sz w:val="17"/>
                            <w:szCs w:val="17"/>
                          </w:rPr>
                          <w:fldChar w:fldCharType="separate"/>
                        </w:r>
                        <w:r w:rsidR="00B85297">
                          <w:rPr>
                            <w:rFonts w:ascii="Trebuchet MS" w:hAnsi="Trebuchet MS"/>
                            <w:noProof/>
                            <w:color w:val="0A3296"/>
                            <w:sz w:val="17"/>
                            <w:szCs w:val="17"/>
                          </w:rPr>
                          <w:t>2</w:t>
                        </w:r>
                        <w:r w:rsidRPr="00286E53">
                          <w:rPr>
                            <w:rFonts w:ascii="Trebuchet MS" w:hAnsi="Trebuchet MS"/>
                            <w:noProof/>
                            <w:color w:val="0A3296"/>
                            <w:sz w:val="17"/>
                            <w:szCs w:val="17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0EF0EAD1" w14:textId="77777777" w:rsidR="00E36608" w:rsidRPr="000B1865" w:rsidRDefault="00E36608" w:rsidP="00E36608">
        <w:pPr>
          <w:tabs>
            <w:tab w:val="left" w:pos="2618"/>
            <w:tab w:val="center" w:pos="4320"/>
            <w:tab w:val="right" w:pos="8640"/>
          </w:tabs>
          <w:spacing w:after="0"/>
          <w:jc w:val="center"/>
          <w:rPr>
            <w:rFonts w:ascii="Trebuchet MS" w:eastAsia="Calibri" w:hAnsi="Trebuchet MS"/>
            <w:color w:val="0A3296"/>
            <w:spacing w:val="6"/>
            <w:sz w:val="17"/>
            <w:szCs w:val="17"/>
            <w:lang w:eastAsia="en-GB"/>
          </w:rPr>
        </w:pPr>
        <w:r w:rsidRPr="000B1865">
          <w:rPr>
            <w:rFonts w:ascii="Trebuchet MS" w:eastAsia="Calibri" w:hAnsi="Trebuchet MS"/>
            <w:color w:val="0A3296"/>
            <w:spacing w:val="6"/>
            <w:sz w:val="17"/>
            <w:szCs w:val="17"/>
            <w:lang w:eastAsia="en-GB"/>
          </w:rPr>
          <w:t>PROSAFE, Avenue des Arts/Kunstlaan 41, Brussels B-1040, Belgium</w:t>
        </w:r>
      </w:p>
      <w:p w14:paraId="4B6D10EB" w14:textId="65522E12" w:rsidR="00E36608" w:rsidRDefault="00E36608" w:rsidP="00E36608">
        <w:pPr>
          <w:pStyle w:val="Footer"/>
          <w:tabs>
            <w:tab w:val="center" w:pos="4680"/>
            <w:tab w:val="right" w:pos="9360"/>
          </w:tabs>
          <w:jc w:val="center"/>
          <w:rPr>
            <w:rFonts w:ascii="Trebuchet MS" w:hAnsi="Trebuchet MS"/>
          </w:rPr>
        </w:pPr>
        <w:r w:rsidRPr="00363E8B">
          <w:rPr>
            <w:rFonts w:ascii="Trebuchet MS" w:eastAsia="Calibri" w:hAnsi="Trebuchet MS"/>
            <w:color w:val="0A3296"/>
            <w:spacing w:val="6"/>
            <w:sz w:val="17"/>
            <w:szCs w:val="17"/>
            <w:lang w:eastAsia="en-GB"/>
          </w:rPr>
          <w:t xml:space="preserve">+32 2 8080 996 - </w:t>
        </w:r>
        <w:hyperlink r:id="rId1" w:history="1">
          <w:r w:rsidRPr="00363E8B">
            <w:rPr>
              <w:rFonts w:ascii="Trebuchet MS" w:eastAsia="Calibri" w:hAnsi="Trebuchet MS"/>
              <w:color w:val="0A3296"/>
              <w:spacing w:val="6"/>
              <w:sz w:val="17"/>
              <w:szCs w:val="17"/>
              <w:lang w:eastAsia="en-GB"/>
            </w:rPr>
            <w:t>info@prosafe.org</w:t>
          </w:r>
        </w:hyperlink>
        <w:r w:rsidRPr="00363E8B">
          <w:rPr>
            <w:rFonts w:ascii="Trebuchet MS" w:eastAsia="Calibri" w:hAnsi="Trebuchet MS"/>
            <w:color w:val="0A3296"/>
            <w:spacing w:val="6"/>
            <w:sz w:val="17"/>
            <w:szCs w:val="17"/>
            <w:lang w:eastAsia="en-GB"/>
          </w:rPr>
          <w:t xml:space="preserve"> - </w:t>
        </w:r>
        <w:hyperlink r:id="rId2" w:history="1">
          <w:r w:rsidRPr="00363E8B">
            <w:rPr>
              <w:rFonts w:ascii="Trebuchet MS" w:eastAsia="Calibri" w:hAnsi="Trebuchet MS"/>
              <w:color w:val="0A3296"/>
              <w:spacing w:val="6"/>
              <w:sz w:val="17"/>
              <w:szCs w:val="17"/>
              <w:lang w:eastAsia="en-GB"/>
            </w:rPr>
            <w:t>www.prosafe.org</w:t>
          </w:r>
        </w:hyperlink>
      </w:p>
    </w:sdtContent>
  </w:sdt>
  <w:p w14:paraId="53861863" w14:textId="77777777" w:rsidR="00E36608" w:rsidRDefault="00E3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CE98" w14:textId="77777777" w:rsidR="00AF6F1C" w:rsidRDefault="00AF6F1C" w:rsidP="00415D98">
      <w:pPr>
        <w:spacing w:after="0" w:line="240" w:lineRule="auto"/>
      </w:pPr>
      <w:r>
        <w:separator/>
      </w:r>
    </w:p>
  </w:footnote>
  <w:footnote w:type="continuationSeparator" w:id="0">
    <w:p w14:paraId="68291125" w14:textId="77777777" w:rsidR="00AF6F1C" w:rsidRDefault="00AF6F1C" w:rsidP="0041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EA0C7" w14:textId="74748F64" w:rsidR="00A02D2F" w:rsidRDefault="00A02D2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ADDC20" wp14:editId="32598B77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5731510" cy="1116965"/>
          <wp:effectExtent l="0" t="0" r="2540" b="6985"/>
          <wp:wrapNone/>
          <wp:docPr id="7" name="Picture 7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03B"/>
    <w:multiLevelType w:val="hybridMultilevel"/>
    <w:tmpl w:val="E5DA8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8E3"/>
    <w:multiLevelType w:val="hybridMultilevel"/>
    <w:tmpl w:val="3F5AE95C"/>
    <w:lvl w:ilvl="0" w:tplc="3528AD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3AB"/>
    <w:multiLevelType w:val="hybridMultilevel"/>
    <w:tmpl w:val="533A3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2A16"/>
    <w:multiLevelType w:val="hybridMultilevel"/>
    <w:tmpl w:val="6B9CA6E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75D556B"/>
    <w:multiLevelType w:val="hybridMultilevel"/>
    <w:tmpl w:val="5FEC4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A5750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99517B"/>
    <w:multiLevelType w:val="hybridMultilevel"/>
    <w:tmpl w:val="68F03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45D69"/>
    <w:multiLevelType w:val="hybridMultilevel"/>
    <w:tmpl w:val="8D10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D758B"/>
    <w:multiLevelType w:val="hybridMultilevel"/>
    <w:tmpl w:val="41862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9F9"/>
    <w:multiLevelType w:val="hybridMultilevel"/>
    <w:tmpl w:val="470E6162"/>
    <w:lvl w:ilvl="0" w:tplc="7CAAEE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374FA"/>
    <w:multiLevelType w:val="hybridMultilevel"/>
    <w:tmpl w:val="18EA5104"/>
    <w:lvl w:ilvl="0" w:tplc="4E96362E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25"/>
    <w:rsid w:val="000128D5"/>
    <w:rsid w:val="000168D5"/>
    <w:rsid w:val="0003262D"/>
    <w:rsid w:val="0004441F"/>
    <w:rsid w:val="00055E8F"/>
    <w:rsid w:val="000669E3"/>
    <w:rsid w:val="000751C4"/>
    <w:rsid w:val="00080D2A"/>
    <w:rsid w:val="00087814"/>
    <w:rsid w:val="000A3495"/>
    <w:rsid w:val="000B5F40"/>
    <w:rsid w:val="000C25E7"/>
    <w:rsid w:val="000C40B4"/>
    <w:rsid w:val="000D0730"/>
    <w:rsid w:val="000D19F9"/>
    <w:rsid w:val="000D46BE"/>
    <w:rsid w:val="000D5CFB"/>
    <w:rsid w:val="000D689E"/>
    <w:rsid w:val="000E3B1B"/>
    <w:rsid w:val="001007E9"/>
    <w:rsid w:val="00124953"/>
    <w:rsid w:val="00141BC7"/>
    <w:rsid w:val="001517CA"/>
    <w:rsid w:val="001520B1"/>
    <w:rsid w:val="00161BD1"/>
    <w:rsid w:val="001708C0"/>
    <w:rsid w:val="00187257"/>
    <w:rsid w:val="001B59C1"/>
    <w:rsid w:val="001B7AFA"/>
    <w:rsid w:val="001C3E83"/>
    <w:rsid w:val="001C6299"/>
    <w:rsid w:val="001D5E7F"/>
    <w:rsid w:val="001D65F0"/>
    <w:rsid w:val="001D6B97"/>
    <w:rsid w:val="001F03FB"/>
    <w:rsid w:val="00207E98"/>
    <w:rsid w:val="00224E82"/>
    <w:rsid w:val="00253EF1"/>
    <w:rsid w:val="00256ADB"/>
    <w:rsid w:val="0025734E"/>
    <w:rsid w:val="002636B3"/>
    <w:rsid w:val="00281AE8"/>
    <w:rsid w:val="00284C2F"/>
    <w:rsid w:val="002A1183"/>
    <w:rsid w:val="002A5109"/>
    <w:rsid w:val="002B603E"/>
    <w:rsid w:val="002C02C5"/>
    <w:rsid w:val="002C4B9A"/>
    <w:rsid w:val="002C63A1"/>
    <w:rsid w:val="002C7627"/>
    <w:rsid w:val="002D74DE"/>
    <w:rsid w:val="002F2CBA"/>
    <w:rsid w:val="002F4471"/>
    <w:rsid w:val="002F575E"/>
    <w:rsid w:val="002F74DA"/>
    <w:rsid w:val="0030060D"/>
    <w:rsid w:val="00301C10"/>
    <w:rsid w:val="0030236F"/>
    <w:rsid w:val="00310646"/>
    <w:rsid w:val="003144E2"/>
    <w:rsid w:val="00335A69"/>
    <w:rsid w:val="003378F7"/>
    <w:rsid w:val="003434CB"/>
    <w:rsid w:val="00353133"/>
    <w:rsid w:val="003535CF"/>
    <w:rsid w:val="0035377F"/>
    <w:rsid w:val="003566D9"/>
    <w:rsid w:val="00365CE4"/>
    <w:rsid w:val="0037662C"/>
    <w:rsid w:val="0038417E"/>
    <w:rsid w:val="00387997"/>
    <w:rsid w:val="003B4F68"/>
    <w:rsid w:val="003C284A"/>
    <w:rsid w:val="003C41B2"/>
    <w:rsid w:val="003C7099"/>
    <w:rsid w:val="003D52AB"/>
    <w:rsid w:val="003D6BBC"/>
    <w:rsid w:val="003E486F"/>
    <w:rsid w:val="003E5AE6"/>
    <w:rsid w:val="003F54C3"/>
    <w:rsid w:val="00404B86"/>
    <w:rsid w:val="00404CFF"/>
    <w:rsid w:val="0040640B"/>
    <w:rsid w:val="00415D98"/>
    <w:rsid w:val="0043096D"/>
    <w:rsid w:val="0043618D"/>
    <w:rsid w:val="00456A79"/>
    <w:rsid w:val="00460377"/>
    <w:rsid w:val="00483B36"/>
    <w:rsid w:val="00487CF2"/>
    <w:rsid w:val="004C0F97"/>
    <w:rsid w:val="004C2E06"/>
    <w:rsid w:val="004C772A"/>
    <w:rsid w:val="004D4C40"/>
    <w:rsid w:val="004D7269"/>
    <w:rsid w:val="004E0424"/>
    <w:rsid w:val="004E164A"/>
    <w:rsid w:val="00500596"/>
    <w:rsid w:val="00507C82"/>
    <w:rsid w:val="00510D25"/>
    <w:rsid w:val="00522DB3"/>
    <w:rsid w:val="00526CD2"/>
    <w:rsid w:val="00527A8E"/>
    <w:rsid w:val="005307E5"/>
    <w:rsid w:val="0053216A"/>
    <w:rsid w:val="005324F2"/>
    <w:rsid w:val="005407C7"/>
    <w:rsid w:val="0054127A"/>
    <w:rsid w:val="00552A0E"/>
    <w:rsid w:val="00560B86"/>
    <w:rsid w:val="005852A1"/>
    <w:rsid w:val="005B7FAA"/>
    <w:rsid w:val="005C0A4A"/>
    <w:rsid w:val="005C7632"/>
    <w:rsid w:val="005E6264"/>
    <w:rsid w:val="005F38D0"/>
    <w:rsid w:val="005F5DE4"/>
    <w:rsid w:val="00610333"/>
    <w:rsid w:val="00610C76"/>
    <w:rsid w:val="00615A22"/>
    <w:rsid w:val="00632BB8"/>
    <w:rsid w:val="00654FEC"/>
    <w:rsid w:val="00656930"/>
    <w:rsid w:val="006655AF"/>
    <w:rsid w:val="006943FB"/>
    <w:rsid w:val="006958C1"/>
    <w:rsid w:val="00695FAF"/>
    <w:rsid w:val="006A4BFC"/>
    <w:rsid w:val="006C6AA9"/>
    <w:rsid w:val="00707050"/>
    <w:rsid w:val="0071197C"/>
    <w:rsid w:val="007238A5"/>
    <w:rsid w:val="007307FC"/>
    <w:rsid w:val="00740DA0"/>
    <w:rsid w:val="00744D90"/>
    <w:rsid w:val="00752245"/>
    <w:rsid w:val="007562F2"/>
    <w:rsid w:val="0076432E"/>
    <w:rsid w:val="0077002E"/>
    <w:rsid w:val="00772B78"/>
    <w:rsid w:val="00774E82"/>
    <w:rsid w:val="00776ABA"/>
    <w:rsid w:val="0078139A"/>
    <w:rsid w:val="00785963"/>
    <w:rsid w:val="00794A7F"/>
    <w:rsid w:val="00796F50"/>
    <w:rsid w:val="007B086E"/>
    <w:rsid w:val="007B1A6D"/>
    <w:rsid w:val="007D64E4"/>
    <w:rsid w:val="007D7D8F"/>
    <w:rsid w:val="007E1E00"/>
    <w:rsid w:val="007E4412"/>
    <w:rsid w:val="007F11B2"/>
    <w:rsid w:val="007F5C50"/>
    <w:rsid w:val="00804D74"/>
    <w:rsid w:val="0080639F"/>
    <w:rsid w:val="00810898"/>
    <w:rsid w:val="00811D62"/>
    <w:rsid w:val="00813472"/>
    <w:rsid w:val="008137ED"/>
    <w:rsid w:val="008370BA"/>
    <w:rsid w:val="0085584D"/>
    <w:rsid w:val="00863241"/>
    <w:rsid w:val="00870F4A"/>
    <w:rsid w:val="008758BF"/>
    <w:rsid w:val="0089645B"/>
    <w:rsid w:val="008A61D7"/>
    <w:rsid w:val="008C4974"/>
    <w:rsid w:val="008E32CF"/>
    <w:rsid w:val="008E5B5F"/>
    <w:rsid w:val="00923D21"/>
    <w:rsid w:val="0094275E"/>
    <w:rsid w:val="009510E6"/>
    <w:rsid w:val="00957FD7"/>
    <w:rsid w:val="009734C3"/>
    <w:rsid w:val="00976CDF"/>
    <w:rsid w:val="00977E03"/>
    <w:rsid w:val="009859B5"/>
    <w:rsid w:val="009952C0"/>
    <w:rsid w:val="009B0B9D"/>
    <w:rsid w:val="009B2BBA"/>
    <w:rsid w:val="009B5625"/>
    <w:rsid w:val="009C7824"/>
    <w:rsid w:val="009D33C8"/>
    <w:rsid w:val="009E73EF"/>
    <w:rsid w:val="009F3EBA"/>
    <w:rsid w:val="00A02D2F"/>
    <w:rsid w:val="00A05EB7"/>
    <w:rsid w:val="00A10630"/>
    <w:rsid w:val="00A417AA"/>
    <w:rsid w:val="00A505BC"/>
    <w:rsid w:val="00A94C70"/>
    <w:rsid w:val="00AA3DB8"/>
    <w:rsid w:val="00AB1465"/>
    <w:rsid w:val="00AB500C"/>
    <w:rsid w:val="00AD3F66"/>
    <w:rsid w:val="00AD4E1C"/>
    <w:rsid w:val="00AF2EA0"/>
    <w:rsid w:val="00AF6F1C"/>
    <w:rsid w:val="00B10599"/>
    <w:rsid w:val="00B423E5"/>
    <w:rsid w:val="00B5617F"/>
    <w:rsid w:val="00B63F35"/>
    <w:rsid w:val="00B71575"/>
    <w:rsid w:val="00B77BC3"/>
    <w:rsid w:val="00B845FE"/>
    <w:rsid w:val="00B85297"/>
    <w:rsid w:val="00B85336"/>
    <w:rsid w:val="00B855E1"/>
    <w:rsid w:val="00B9381A"/>
    <w:rsid w:val="00BA0E70"/>
    <w:rsid w:val="00BA34B8"/>
    <w:rsid w:val="00BA7994"/>
    <w:rsid w:val="00BC5470"/>
    <w:rsid w:val="00BD050A"/>
    <w:rsid w:val="00BD1F35"/>
    <w:rsid w:val="00BD6568"/>
    <w:rsid w:val="00BD69C1"/>
    <w:rsid w:val="00C14255"/>
    <w:rsid w:val="00C25714"/>
    <w:rsid w:val="00C3287D"/>
    <w:rsid w:val="00C4154D"/>
    <w:rsid w:val="00C64B38"/>
    <w:rsid w:val="00C76CDE"/>
    <w:rsid w:val="00CB7D0E"/>
    <w:rsid w:val="00CC032F"/>
    <w:rsid w:val="00CC180E"/>
    <w:rsid w:val="00CE379D"/>
    <w:rsid w:val="00CE6E01"/>
    <w:rsid w:val="00D02114"/>
    <w:rsid w:val="00D0619C"/>
    <w:rsid w:val="00D13A6E"/>
    <w:rsid w:val="00D25222"/>
    <w:rsid w:val="00D32D2C"/>
    <w:rsid w:val="00D4278B"/>
    <w:rsid w:val="00D54C09"/>
    <w:rsid w:val="00D6728E"/>
    <w:rsid w:val="00D83EDF"/>
    <w:rsid w:val="00DA36B2"/>
    <w:rsid w:val="00DA7AA1"/>
    <w:rsid w:val="00DB0EFF"/>
    <w:rsid w:val="00DB2848"/>
    <w:rsid w:val="00DC7581"/>
    <w:rsid w:val="00DD01F5"/>
    <w:rsid w:val="00DD48F1"/>
    <w:rsid w:val="00DE4800"/>
    <w:rsid w:val="00DF3FC9"/>
    <w:rsid w:val="00E3520D"/>
    <w:rsid w:val="00E36608"/>
    <w:rsid w:val="00E40AD6"/>
    <w:rsid w:val="00E426E9"/>
    <w:rsid w:val="00E5024E"/>
    <w:rsid w:val="00E5769E"/>
    <w:rsid w:val="00E71453"/>
    <w:rsid w:val="00E7391F"/>
    <w:rsid w:val="00E77383"/>
    <w:rsid w:val="00EA173C"/>
    <w:rsid w:val="00EA495D"/>
    <w:rsid w:val="00ED0683"/>
    <w:rsid w:val="00ED1748"/>
    <w:rsid w:val="00EE108E"/>
    <w:rsid w:val="00EE454C"/>
    <w:rsid w:val="00EE5B1A"/>
    <w:rsid w:val="00EF1947"/>
    <w:rsid w:val="00EF64DF"/>
    <w:rsid w:val="00F0326C"/>
    <w:rsid w:val="00F246D6"/>
    <w:rsid w:val="00F26189"/>
    <w:rsid w:val="00F2702B"/>
    <w:rsid w:val="00F337C6"/>
    <w:rsid w:val="00F41979"/>
    <w:rsid w:val="00F52F0A"/>
    <w:rsid w:val="00F70377"/>
    <w:rsid w:val="00F92D84"/>
    <w:rsid w:val="00F95388"/>
    <w:rsid w:val="00FB7B43"/>
    <w:rsid w:val="00FC4404"/>
    <w:rsid w:val="00FD0953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D1910"/>
  <w15:chartTrackingRefBased/>
  <w15:docId w15:val="{AF635168-2A6E-4C4E-89F4-EB56FD96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4DF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D98"/>
    <w:pPr>
      <w:spacing w:after="0"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5D98"/>
    <w:rPr>
      <w:rFonts w:eastAsia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415D9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5D98"/>
    <w:rPr>
      <w:rFonts w:cs="Times New Roman"/>
      <w:color w:val="F7B61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2F"/>
  </w:style>
  <w:style w:type="paragraph" w:styleId="Footer">
    <w:name w:val="footer"/>
    <w:basedOn w:val="Normal"/>
    <w:link w:val="FooterChar"/>
    <w:uiPriority w:val="99"/>
    <w:unhideWhenUsed/>
    <w:rsid w:val="00A02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2F"/>
  </w:style>
  <w:style w:type="character" w:customStyle="1" w:styleId="PROSAFEblue">
    <w:name w:val="PROSAFE blue"/>
    <w:basedOn w:val="DefaultParagraphFont"/>
    <w:uiPriority w:val="1"/>
    <w:qFormat/>
    <w:rsid w:val="00256ADB"/>
    <w:rPr>
      <w:rFonts w:ascii="Trebuchet MS" w:hAnsi="Trebuchet MS" w:cs="Times New Roman"/>
      <w:b/>
      <w:color w:val="0A3296"/>
      <w:sz w:val="22"/>
      <w:szCs w:val="22"/>
    </w:rPr>
  </w:style>
  <w:style w:type="table" w:styleId="TableGrid">
    <w:name w:val="Table Grid"/>
    <w:basedOn w:val="TableNormal"/>
    <w:uiPriority w:val="59"/>
    <w:rsid w:val="00E5024E"/>
    <w:pPr>
      <w:spacing w:after="0" w:line="240" w:lineRule="auto"/>
    </w:pPr>
    <w:rPr>
      <w:rFonts w:eastAsia="Times New Roman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24E"/>
    <w:pPr>
      <w:ind w:left="720"/>
      <w:contextualSpacing/>
    </w:pPr>
    <w:rPr>
      <w:rFonts w:eastAsia="Times New Roman" w:cs="Times New Roman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B9A"/>
    <w:rPr>
      <w:color w:val="605E5C"/>
      <w:shd w:val="clear" w:color="auto" w:fill="E1DFDD"/>
    </w:rPr>
  </w:style>
  <w:style w:type="table" w:styleId="GridTable5Dark-Accent5">
    <w:name w:val="Grid Table 5 Dark Accent 5"/>
    <w:basedOn w:val="TableNormal"/>
    <w:uiPriority w:val="50"/>
    <w:rsid w:val="00F703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F70377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E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12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p2020@prosaf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prosafe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safe.org" TargetMode="External"/><Relationship Id="rId1" Type="http://schemas.openxmlformats.org/officeDocument/2006/relationships/hyperlink" Target="mailto:info@prosaf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933B-9CCE-4472-8353-46DA35D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Kyriakos Papazoglou</dc:creator>
  <cp:keywords/>
  <dc:description/>
  <cp:lastModifiedBy>Prosafe - Mario Arigliani</cp:lastModifiedBy>
  <cp:revision>4</cp:revision>
  <cp:lastPrinted>2021-12-17T15:08:00Z</cp:lastPrinted>
  <dcterms:created xsi:type="dcterms:W3CDTF">2021-12-17T15:23:00Z</dcterms:created>
  <dcterms:modified xsi:type="dcterms:W3CDTF">2021-12-17T16:07:00Z</dcterms:modified>
</cp:coreProperties>
</file>